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1926A" w14:textId="77777777" w:rsidR="000B099F" w:rsidRPr="000B099F" w:rsidRDefault="000B099F" w:rsidP="000B0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b/>
          <w:color w:val="000000"/>
          <w:szCs w:val="24"/>
          <w:lang w:val="de-CH"/>
        </w:rPr>
      </w:pPr>
    </w:p>
    <w:p w14:paraId="183AE4B2" w14:textId="77777777" w:rsidR="000B099F" w:rsidRPr="000B099F" w:rsidRDefault="000B099F" w:rsidP="000B0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b/>
          <w:bCs/>
          <w:color w:val="000000"/>
          <w:szCs w:val="24"/>
          <w:lang w:val="de-CH"/>
        </w:rPr>
      </w:pPr>
      <w:r w:rsidRPr="000B099F">
        <w:rPr>
          <w:rFonts w:ascii="Arial" w:eastAsia="Times New Roman" w:hAnsi="Arial" w:cs="Arial"/>
          <w:b/>
          <w:bCs/>
          <w:color w:val="000000"/>
          <w:szCs w:val="24"/>
          <w:lang w:val="de-CH"/>
        </w:rPr>
        <w:t>Neue Technologie revolutioniert Analyse von altem Eis</w:t>
      </w:r>
    </w:p>
    <w:p w14:paraId="71640E9E" w14:textId="125FD07A" w:rsidR="00D33753" w:rsidRPr="00DE3FEC" w:rsidRDefault="00D33753" w:rsidP="00D33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color w:val="000000"/>
          <w:szCs w:val="24"/>
          <w:lang w:val="en-US"/>
        </w:rPr>
      </w:pPr>
      <w:r w:rsidRPr="00DE3FEC">
        <w:rPr>
          <w:rFonts w:ascii="Arial" w:eastAsia="Times New Roman" w:hAnsi="Arial" w:cs="Arial"/>
          <w:color w:val="000000"/>
          <w:szCs w:val="24"/>
          <w:lang w:val="en-US"/>
        </w:rPr>
        <w:t>New technology revolutionizes the analysis of old ice</w:t>
      </w:r>
    </w:p>
    <w:p w14:paraId="00CD940B" w14:textId="06C38E34" w:rsidR="00D33753" w:rsidRPr="00DE3FEC" w:rsidRDefault="00D33753" w:rsidP="00D33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color w:val="000000"/>
          <w:szCs w:val="24"/>
          <w:lang w:val="fr-CH"/>
        </w:rPr>
      </w:pPr>
      <w:r w:rsidRPr="00DE3FEC">
        <w:rPr>
          <w:rFonts w:ascii="Arial" w:eastAsia="Times New Roman" w:hAnsi="Arial" w:cs="Arial"/>
          <w:color w:val="000000"/>
          <w:szCs w:val="24"/>
          <w:lang w:val="fr-CH"/>
        </w:rPr>
        <w:t>Une nouvelle technologie révolutionne l’analyse des glaces anciennes</w:t>
      </w:r>
    </w:p>
    <w:p w14:paraId="346A7FE0" w14:textId="13A108E6" w:rsidR="00E77801" w:rsidRPr="00DE3FEC" w:rsidRDefault="00E77801" w:rsidP="00CB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bCs/>
          <w:sz w:val="28"/>
          <w:szCs w:val="28"/>
          <w:lang w:val="fr-CH"/>
        </w:rPr>
      </w:pPr>
    </w:p>
    <w:tbl>
      <w:tblPr>
        <w:tblStyle w:val="Tabellenraster"/>
        <w:tblW w:w="9656" w:type="dxa"/>
        <w:tblLayout w:type="fixed"/>
        <w:tblLook w:val="04A0" w:firstRow="1" w:lastRow="0" w:firstColumn="1" w:lastColumn="0" w:noHBand="0" w:noVBand="1"/>
      </w:tblPr>
      <w:tblGrid>
        <w:gridCol w:w="3256"/>
        <w:gridCol w:w="6400"/>
      </w:tblGrid>
      <w:tr w:rsidR="00D7346E" w:rsidRPr="001041C9" w14:paraId="0BA2C260" w14:textId="77777777" w:rsidTr="004C4333">
        <w:trPr>
          <w:trHeight w:val="2309"/>
        </w:trPr>
        <w:tc>
          <w:tcPr>
            <w:tcW w:w="3256" w:type="dxa"/>
          </w:tcPr>
          <w:p w14:paraId="7A555EEF" w14:textId="77777777" w:rsidR="000B099F" w:rsidRPr="00DE3FEC" w:rsidRDefault="000B099F" w:rsidP="00367D87">
            <w:pPr>
              <w:pStyle w:val="UBFliesstext"/>
              <w:spacing w:line="300" w:lineRule="exact"/>
              <w:rPr>
                <w:lang w:val="fr-CH"/>
              </w:rPr>
            </w:pPr>
          </w:p>
          <w:p w14:paraId="6E98EC2B" w14:textId="77777777" w:rsidR="000B099F" w:rsidRPr="00DE3FEC" w:rsidRDefault="000B099F" w:rsidP="00367D87">
            <w:pPr>
              <w:pStyle w:val="UBFliesstext"/>
              <w:spacing w:line="300" w:lineRule="exact"/>
              <w:rPr>
                <w:lang w:val="fr-CH"/>
              </w:rPr>
            </w:pPr>
          </w:p>
          <w:p w14:paraId="23783307" w14:textId="77777777" w:rsidR="000B099F" w:rsidRPr="00DE3FEC" w:rsidRDefault="000B099F" w:rsidP="00367D87">
            <w:pPr>
              <w:pStyle w:val="UBFliesstext"/>
              <w:spacing w:line="300" w:lineRule="exact"/>
              <w:rPr>
                <w:lang w:val="fr-CH"/>
              </w:rPr>
            </w:pPr>
          </w:p>
          <w:p w14:paraId="1DD85963" w14:textId="77777777" w:rsidR="000B099F" w:rsidRPr="00DE3FEC" w:rsidRDefault="000B099F" w:rsidP="00367D87">
            <w:pPr>
              <w:pStyle w:val="UBFliesstext"/>
              <w:spacing w:line="300" w:lineRule="exact"/>
              <w:rPr>
                <w:lang w:val="fr-CH"/>
              </w:rPr>
            </w:pPr>
          </w:p>
          <w:p w14:paraId="1C630B91" w14:textId="6CF3F0C9" w:rsidR="000B099F" w:rsidRPr="00DE3FEC" w:rsidRDefault="000B099F" w:rsidP="00367D87">
            <w:pPr>
              <w:pStyle w:val="UBFliesstext"/>
              <w:spacing w:line="300" w:lineRule="exact"/>
              <w:rPr>
                <w:lang w:val="fr-CH"/>
              </w:rPr>
            </w:pPr>
          </w:p>
          <w:p w14:paraId="65693572" w14:textId="0ED5F3DB" w:rsidR="000B099F" w:rsidRPr="00DE3FEC" w:rsidRDefault="000B099F" w:rsidP="00367D87">
            <w:pPr>
              <w:pStyle w:val="UBFliesstext"/>
              <w:spacing w:line="300" w:lineRule="exact"/>
              <w:rPr>
                <w:lang w:val="fr-CH"/>
              </w:rPr>
            </w:pPr>
          </w:p>
          <w:p w14:paraId="40F8D480" w14:textId="24FD1854" w:rsidR="000B099F" w:rsidRPr="00DE3FEC" w:rsidRDefault="000B099F" w:rsidP="00367D87">
            <w:pPr>
              <w:pStyle w:val="UBFliesstext"/>
              <w:spacing w:line="300" w:lineRule="exact"/>
              <w:rPr>
                <w:lang w:val="fr-CH"/>
              </w:rPr>
            </w:pPr>
          </w:p>
          <w:p w14:paraId="1C9B2296" w14:textId="2E1B115C" w:rsidR="000B099F" w:rsidRDefault="000B099F" w:rsidP="00367D87">
            <w:pPr>
              <w:pStyle w:val="UBFliesstext"/>
              <w:spacing w:line="300" w:lineRule="exact"/>
              <w:rPr>
                <w:lang w:val="en-US"/>
              </w:rPr>
            </w:pPr>
            <w:r>
              <w:rPr>
                <w:noProof/>
                <w:lang w:eastAsia="de-CH"/>
              </w:rPr>
              <w:drawing>
                <wp:inline distT="0" distB="0" distL="0" distR="0" wp14:anchorId="5F75C1CC" wp14:editId="4398A4F9">
                  <wp:extent cx="1930400" cy="138811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7" cstate="screen">
                            <a:extLst>
                              <a:ext uri="{28A0092B-C50C-407E-A947-70E740481C1C}">
                                <a14:useLocalDpi xmlns:a14="http://schemas.microsoft.com/office/drawing/2010/main"/>
                              </a:ext>
                            </a:extLst>
                          </a:blip>
                          <a:stretch>
                            <a:fillRect/>
                          </a:stretch>
                        </pic:blipFill>
                        <pic:spPr>
                          <a:xfrm>
                            <a:off x="0" y="0"/>
                            <a:ext cx="1930400" cy="1388110"/>
                          </a:xfrm>
                          <a:prstGeom prst="rect">
                            <a:avLst/>
                          </a:prstGeom>
                        </pic:spPr>
                      </pic:pic>
                    </a:graphicData>
                  </a:graphic>
                </wp:inline>
              </w:drawing>
            </w:r>
          </w:p>
          <w:p w14:paraId="3D1FAC00" w14:textId="1EBF7DA3" w:rsidR="000B099F" w:rsidRPr="000B099F" w:rsidRDefault="000B099F" w:rsidP="00367D87">
            <w:pPr>
              <w:pStyle w:val="UBFliesstext"/>
              <w:spacing w:line="300" w:lineRule="exact"/>
              <w:rPr>
                <w:lang w:val="en-US"/>
              </w:rPr>
            </w:pPr>
          </w:p>
        </w:tc>
        <w:tc>
          <w:tcPr>
            <w:tcW w:w="6400" w:type="dxa"/>
          </w:tcPr>
          <w:p w14:paraId="3C8EDFA7" w14:textId="0492A3B0" w:rsidR="00D7346E" w:rsidRDefault="000B099F" w:rsidP="004E2105">
            <w:pPr>
              <w:pStyle w:val="UBFliesstext"/>
              <w:spacing w:line="300" w:lineRule="exact"/>
              <w:rPr>
                <w:b/>
                <w:bCs/>
                <w:spacing w:val="0"/>
              </w:rPr>
            </w:pPr>
            <w:r>
              <w:rPr>
                <w:b/>
                <w:bCs/>
                <w:spacing w:val="0"/>
              </w:rPr>
              <w:t>1</w:t>
            </w:r>
          </w:p>
          <w:p w14:paraId="000C773B" w14:textId="77777777" w:rsidR="00D7346E" w:rsidRDefault="00D7346E" w:rsidP="004E2105">
            <w:pPr>
              <w:pStyle w:val="UBFliesstext"/>
              <w:spacing w:line="300" w:lineRule="exact"/>
              <w:rPr>
                <w:b/>
                <w:bCs/>
                <w:spacing w:val="0"/>
              </w:rPr>
            </w:pPr>
          </w:p>
          <w:p w14:paraId="2809F103" w14:textId="087135D3" w:rsidR="00D7346E" w:rsidRDefault="000B099F" w:rsidP="004E2105">
            <w:pPr>
              <w:pStyle w:val="UBFliesstext"/>
              <w:spacing w:line="300" w:lineRule="exact"/>
              <w:rPr>
                <w:b/>
                <w:bCs/>
                <w:spacing w:val="0"/>
              </w:rPr>
            </w:pPr>
            <w:r>
              <w:rPr>
                <w:b/>
                <w:bCs/>
                <w:spacing w:val="0"/>
              </w:rPr>
              <w:t xml:space="preserve">Hier </w:t>
            </w:r>
            <w:r w:rsidR="00E34999">
              <w:rPr>
                <w:b/>
                <w:bCs/>
                <w:spacing w:val="0"/>
              </w:rPr>
              <w:t>wird im Rahmen des europäischen Projekts «</w:t>
            </w:r>
            <w:proofErr w:type="spellStart"/>
            <w:r w:rsidR="00E34999">
              <w:rPr>
                <w:b/>
                <w:bCs/>
                <w:spacing w:val="0"/>
              </w:rPr>
              <w:t>Beyond</w:t>
            </w:r>
            <w:proofErr w:type="spellEnd"/>
            <w:r w:rsidR="00E34999">
              <w:rPr>
                <w:b/>
                <w:bCs/>
                <w:spacing w:val="0"/>
              </w:rPr>
              <w:t xml:space="preserve"> EPICA – </w:t>
            </w:r>
            <w:proofErr w:type="spellStart"/>
            <w:r w:rsidR="00E34999">
              <w:rPr>
                <w:b/>
                <w:bCs/>
                <w:spacing w:val="0"/>
              </w:rPr>
              <w:t>Oldest</w:t>
            </w:r>
            <w:proofErr w:type="spellEnd"/>
            <w:r w:rsidR="00E34999">
              <w:rPr>
                <w:b/>
                <w:bCs/>
                <w:spacing w:val="0"/>
              </w:rPr>
              <w:t xml:space="preserve"> </w:t>
            </w:r>
            <w:proofErr w:type="spellStart"/>
            <w:r w:rsidR="00E34999">
              <w:rPr>
                <w:b/>
                <w:bCs/>
                <w:spacing w:val="0"/>
              </w:rPr>
              <w:t>Ice</w:t>
            </w:r>
            <w:proofErr w:type="spellEnd"/>
            <w:r w:rsidR="00E34999">
              <w:rPr>
                <w:b/>
                <w:bCs/>
                <w:spacing w:val="0"/>
              </w:rPr>
              <w:t>» nach dem</w:t>
            </w:r>
            <w:r>
              <w:rPr>
                <w:b/>
                <w:bCs/>
                <w:spacing w:val="0"/>
              </w:rPr>
              <w:t xml:space="preserve"> älteste</w:t>
            </w:r>
            <w:r w:rsidR="00E34999">
              <w:rPr>
                <w:b/>
                <w:bCs/>
                <w:spacing w:val="0"/>
              </w:rPr>
              <w:t>n</w:t>
            </w:r>
            <w:r>
              <w:rPr>
                <w:b/>
                <w:bCs/>
                <w:spacing w:val="0"/>
              </w:rPr>
              <w:t xml:space="preserve"> Eis der </w:t>
            </w:r>
            <w:r w:rsidR="00E34999">
              <w:rPr>
                <w:b/>
                <w:bCs/>
                <w:spacing w:val="0"/>
              </w:rPr>
              <w:t xml:space="preserve">Welt gebohrt: Das Camp in </w:t>
            </w:r>
            <w:r w:rsidR="00A10E27">
              <w:rPr>
                <w:b/>
                <w:bCs/>
                <w:spacing w:val="0"/>
              </w:rPr>
              <w:t>«</w:t>
            </w:r>
            <w:r w:rsidR="00E34999">
              <w:rPr>
                <w:b/>
                <w:bCs/>
                <w:spacing w:val="0"/>
              </w:rPr>
              <w:t>Litte Dome C</w:t>
            </w:r>
            <w:r w:rsidR="00A10E27">
              <w:rPr>
                <w:b/>
                <w:bCs/>
                <w:spacing w:val="0"/>
              </w:rPr>
              <w:t>»</w:t>
            </w:r>
            <w:r w:rsidR="00E34999">
              <w:rPr>
                <w:b/>
                <w:bCs/>
                <w:spacing w:val="0"/>
              </w:rPr>
              <w:t xml:space="preserve"> in der Antarktis.</w:t>
            </w:r>
          </w:p>
          <w:p w14:paraId="7E029163" w14:textId="4C020F54" w:rsidR="00D7346E" w:rsidRDefault="00D7346E" w:rsidP="004E2105">
            <w:pPr>
              <w:pStyle w:val="UBFliesstext"/>
              <w:spacing w:line="300" w:lineRule="exact"/>
              <w:rPr>
                <w:b/>
                <w:bCs/>
                <w:spacing w:val="0"/>
              </w:rPr>
            </w:pPr>
          </w:p>
          <w:p w14:paraId="2F018350" w14:textId="045B8EC7" w:rsidR="00D33753" w:rsidRPr="00DE3FEC" w:rsidRDefault="00D33753" w:rsidP="00D33753">
            <w:pPr>
              <w:pStyle w:val="UBFliesstext"/>
              <w:spacing w:line="300" w:lineRule="exact"/>
              <w:rPr>
                <w:spacing w:val="0"/>
                <w:lang w:val="en-US"/>
              </w:rPr>
            </w:pPr>
            <w:r w:rsidRPr="00DE3FEC">
              <w:rPr>
                <w:lang w:val="en-US"/>
              </w:rPr>
              <w:t>The oldest ice in the world is being drilled fo</w:t>
            </w:r>
            <w:r w:rsidR="00A10E27">
              <w:rPr>
                <w:lang w:val="en-US"/>
              </w:rPr>
              <w:t xml:space="preserve">r here as part of the </w:t>
            </w:r>
            <w:bookmarkStart w:id="0" w:name="_GoBack"/>
            <w:r w:rsidR="00A10E27">
              <w:rPr>
                <w:lang w:val="en-US"/>
              </w:rPr>
              <w:t xml:space="preserve">European </w:t>
            </w:r>
            <w:r w:rsidR="008C254C">
              <w:rPr>
                <w:lang w:val="en-US"/>
              </w:rPr>
              <w:t xml:space="preserve">project </w:t>
            </w:r>
            <w:r w:rsidRPr="00DE3FEC">
              <w:rPr>
                <w:lang w:val="en-US"/>
              </w:rPr>
              <w:t xml:space="preserve">Beyond EPICA </w:t>
            </w:r>
            <w:bookmarkEnd w:id="0"/>
            <w:r w:rsidRPr="00DE3FEC">
              <w:rPr>
                <w:lang w:val="en-US"/>
              </w:rPr>
              <w:t>– Oldest Ice project: the camp at Little Dome C in Antarctica.</w:t>
            </w:r>
          </w:p>
          <w:p w14:paraId="0612E502" w14:textId="77777777" w:rsidR="00D33753" w:rsidRPr="00DE3FEC" w:rsidRDefault="00D33753" w:rsidP="004E2105">
            <w:pPr>
              <w:pStyle w:val="UBFliesstext"/>
              <w:spacing w:line="300" w:lineRule="exact"/>
              <w:rPr>
                <w:spacing w:val="0"/>
                <w:lang w:val="en-US"/>
              </w:rPr>
            </w:pPr>
          </w:p>
          <w:p w14:paraId="3950DFEA" w14:textId="7A45D00B" w:rsidR="00D7346E" w:rsidRPr="00DE3FEC" w:rsidRDefault="00D33753" w:rsidP="004E2105">
            <w:pPr>
              <w:pStyle w:val="UBFliesstext"/>
              <w:spacing w:line="300" w:lineRule="exact"/>
              <w:rPr>
                <w:b/>
                <w:bCs/>
                <w:spacing w:val="0"/>
                <w:lang w:val="fr-CH"/>
              </w:rPr>
            </w:pPr>
            <w:r w:rsidRPr="00DE3FEC">
              <w:rPr>
                <w:lang w:val="fr-CH"/>
              </w:rPr>
              <w:t>C’est à cet endroit que le forage est réalisé afin de trouver la glace la plus ancienne du monde dans le cadre du projet européen</w:t>
            </w:r>
            <w:proofErr w:type="gramStart"/>
            <w:r w:rsidRPr="00DE3FEC">
              <w:rPr>
                <w:lang w:val="fr-CH"/>
              </w:rPr>
              <w:t xml:space="preserve"> «Beyond</w:t>
            </w:r>
            <w:proofErr w:type="gramEnd"/>
            <w:r w:rsidRPr="00DE3FEC">
              <w:rPr>
                <w:lang w:val="fr-CH"/>
              </w:rPr>
              <w:t xml:space="preserve"> EPICA – </w:t>
            </w:r>
            <w:proofErr w:type="spellStart"/>
            <w:r w:rsidRPr="00DE3FEC">
              <w:rPr>
                <w:lang w:val="fr-CH"/>
              </w:rPr>
              <w:t>Oldest</w:t>
            </w:r>
            <w:proofErr w:type="spellEnd"/>
            <w:r w:rsidRPr="00DE3FEC">
              <w:rPr>
                <w:lang w:val="fr-CH"/>
              </w:rPr>
              <w:t xml:space="preserve"> </w:t>
            </w:r>
            <w:proofErr w:type="spellStart"/>
            <w:r w:rsidRPr="00DE3FEC">
              <w:rPr>
                <w:lang w:val="fr-CH"/>
              </w:rPr>
              <w:t>Ice</w:t>
            </w:r>
            <w:proofErr w:type="spellEnd"/>
            <w:r w:rsidRPr="00DE3FEC">
              <w:rPr>
                <w:lang w:val="fr-CH"/>
              </w:rPr>
              <w:t xml:space="preserve">»: le camp de </w:t>
            </w:r>
            <w:proofErr w:type="spellStart"/>
            <w:r w:rsidRPr="00DE3FEC">
              <w:rPr>
                <w:lang w:val="fr-CH"/>
              </w:rPr>
              <w:t>Litte</w:t>
            </w:r>
            <w:proofErr w:type="spellEnd"/>
            <w:r w:rsidRPr="00DE3FEC">
              <w:rPr>
                <w:lang w:val="fr-CH"/>
              </w:rPr>
              <w:t xml:space="preserve"> </w:t>
            </w:r>
            <w:proofErr w:type="spellStart"/>
            <w:r w:rsidRPr="00DE3FEC">
              <w:rPr>
                <w:lang w:val="fr-CH"/>
              </w:rPr>
              <w:t>Dome</w:t>
            </w:r>
            <w:proofErr w:type="spellEnd"/>
            <w:r w:rsidRPr="00DE3FEC">
              <w:rPr>
                <w:lang w:val="fr-CH"/>
              </w:rPr>
              <w:t xml:space="preserve"> C en Antarctique.</w:t>
            </w:r>
          </w:p>
          <w:p w14:paraId="2C03AB92" w14:textId="77777777" w:rsidR="00D7346E" w:rsidRPr="00DE3FEC" w:rsidRDefault="00D7346E" w:rsidP="004E2105">
            <w:pPr>
              <w:pStyle w:val="UBFliesstext"/>
              <w:spacing w:line="300" w:lineRule="exact"/>
              <w:rPr>
                <w:b/>
                <w:bCs/>
                <w:spacing w:val="0"/>
                <w:lang w:val="fr-CH"/>
              </w:rPr>
            </w:pPr>
          </w:p>
          <w:p w14:paraId="03165AB7" w14:textId="1BF0F941" w:rsidR="00D33753" w:rsidRPr="00DE3FEC" w:rsidRDefault="000B099F" w:rsidP="004E2105">
            <w:pPr>
              <w:pStyle w:val="UBFliesstext"/>
              <w:spacing w:line="300" w:lineRule="exact"/>
              <w:rPr>
                <w:rFonts w:cs="Arial"/>
                <w:color w:val="000000"/>
                <w:sz w:val="22"/>
                <w:szCs w:val="22"/>
              </w:rPr>
            </w:pPr>
            <w:r w:rsidRPr="00DE3FEC">
              <w:rPr>
                <w:lang w:val="fr-CH"/>
              </w:rPr>
              <w:t>©PNRA/IPEV</w:t>
            </w:r>
          </w:p>
        </w:tc>
      </w:tr>
      <w:tr w:rsidR="000B099F" w:rsidRPr="001041C9" w14:paraId="77D4992A" w14:textId="77777777" w:rsidTr="004C4333">
        <w:trPr>
          <w:trHeight w:val="2309"/>
        </w:trPr>
        <w:tc>
          <w:tcPr>
            <w:tcW w:w="3256" w:type="dxa"/>
          </w:tcPr>
          <w:p w14:paraId="1970483F" w14:textId="77777777" w:rsidR="000B099F" w:rsidRPr="00DE3FEC" w:rsidRDefault="000B099F" w:rsidP="00367D87">
            <w:pPr>
              <w:pStyle w:val="UBFliesstext"/>
              <w:spacing w:line="300" w:lineRule="exact"/>
              <w:rPr>
                <w:lang w:val="fr-CH"/>
              </w:rPr>
            </w:pPr>
          </w:p>
          <w:p w14:paraId="53246E11" w14:textId="77777777" w:rsidR="000B099F" w:rsidRPr="00DE3FEC" w:rsidRDefault="000B099F" w:rsidP="00367D87">
            <w:pPr>
              <w:pStyle w:val="UBFliesstext"/>
              <w:spacing w:line="300" w:lineRule="exact"/>
              <w:rPr>
                <w:lang w:val="fr-CH"/>
              </w:rPr>
            </w:pPr>
          </w:p>
          <w:p w14:paraId="78C7A98B" w14:textId="77777777" w:rsidR="000B099F" w:rsidRPr="00DE3FEC" w:rsidRDefault="000B099F" w:rsidP="00367D87">
            <w:pPr>
              <w:pStyle w:val="UBFliesstext"/>
              <w:spacing w:line="300" w:lineRule="exact"/>
              <w:rPr>
                <w:lang w:val="fr-CH"/>
              </w:rPr>
            </w:pPr>
          </w:p>
          <w:p w14:paraId="4DC60D1E" w14:textId="77777777" w:rsidR="000B099F" w:rsidRPr="00DE3FEC" w:rsidRDefault="000B099F" w:rsidP="00367D87">
            <w:pPr>
              <w:pStyle w:val="UBFliesstext"/>
              <w:spacing w:line="300" w:lineRule="exact"/>
              <w:rPr>
                <w:lang w:val="fr-CH"/>
              </w:rPr>
            </w:pPr>
          </w:p>
          <w:p w14:paraId="00AD59AB" w14:textId="77777777" w:rsidR="000B099F" w:rsidRPr="00DE3FEC" w:rsidRDefault="000B099F" w:rsidP="00367D87">
            <w:pPr>
              <w:pStyle w:val="UBFliesstext"/>
              <w:spacing w:line="300" w:lineRule="exact"/>
              <w:rPr>
                <w:lang w:val="fr-CH"/>
              </w:rPr>
            </w:pPr>
          </w:p>
          <w:p w14:paraId="14179167" w14:textId="77777777" w:rsidR="000B099F" w:rsidRPr="00DE3FEC" w:rsidRDefault="000B099F" w:rsidP="00367D87">
            <w:pPr>
              <w:pStyle w:val="UBFliesstext"/>
              <w:spacing w:line="300" w:lineRule="exact"/>
              <w:rPr>
                <w:lang w:val="fr-CH"/>
              </w:rPr>
            </w:pPr>
          </w:p>
          <w:p w14:paraId="7DC63D00" w14:textId="77777777" w:rsidR="000B099F" w:rsidRPr="00DE3FEC" w:rsidRDefault="000B099F" w:rsidP="00367D87">
            <w:pPr>
              <w:pStyle w:val="UBFliesstext"/>
              <w:spacing w:line="300" w:lineRule="exact"/>
              <w:rPr>
                <w:lang w:val="fr-CH"/>
              </w:rPr>
            </w:pPr>
          </w:p>
          <w:p w14:paraId="7C3D190B" w14:textId="77777777" w:rsidR="000B099F" w:rsidRPr="00DE3FEC" w:rsidRDefault="000B099F" w:rsidP="00367D87">
            <w:pPr>
              <w:pStyle w:val="UBFliesstext"/>
              <w:spacing w:line="300" w:lineRule="exact"/>
              <w:rPr>
                <w:lang w:val="fr-CH"/>
              </w:rPr>
            </w:pPr>
          </w:p>
          <w:p w14:paraId="6B5B7B21" w14:textId="77777777" w:rsidR="000B099F" w:rsidRPr="00DE3FEC" w:rsidRDefault="000B099F" w:rsidP="00367D87">
            <w:pPr>
              <w:pStyle w:val="UBFliesstext"/>
              <w:spacing w:line="300" w:lineRule="exact"/>
              <w:rPr>
                <w:lang w:val="fr-CH"/>
              </w:rPr>
            </w:pPr>
          </w:p>
          <w:p w14:paraId="33614F8C" w14:textId="77777777" w:rsidR="000B099F" w:rsidRPr="00DE3FEC" w:rsidRDefault="000B099F" w:rsidP="00367D87">
            <w:pPr>
              <w:pStyle w:val="UBFliesstext"/>
              <w:spacing w:line="300" w:lineRule="exact"/>
              <w:rPr>
                <w:lang w:val="fr-CH"/>
              </w:rPr>
            </w:pPr>
          </w:p>
          <w:p w14:paraId="69B3D18F" w14:textId="77777777" w:rsidR="000B099F" w:rsidRPr="00DE3FEC" w:rsidRDefault="000B099F" w:rsidP="00367D87">
            <w:pPr>
              <w:pStyle w:val="UBFliesstext"/>
              <w:spacing w:line="300" w:lineRule="exact"/>
              <w:rPr>
                <w:lang w:val="fr-CH"/>
              </w:rPr>
            </w:pPr>
          </w:p>
          <w:p w14:paraId="3FE66A0A" w14:textId="77777777" w:rsidR="000B099F" w:rsidRPr="00DE3FEC" w:rsidRDefault="000B099F" w:rsidP="00367D87">
            <w:pPr>
              <w:pStyle w:val="UBFliesstext"/>
              <w:spacing w:line="300" w:lineRule="exact"/>
              <w:rPr>
                <w:lang w:val="fr-CH"/>
              </w:rPr>
            </w:pPr>
          </w:p>
          <w:p w14:paraId="704BD064" w14:textId="77777777" w:rsidR="000B099F" w:rsidRPr="00DE3FEC" w:rsidRDefault="000B099F" w:rsidP="00367D87">
            <w:pPr>
              <w:pStyle w:val="UBFliesstext"/>
              <w:spacing w:line="300" w:lineRule="exact"/>
              <w:rPr>
                <w:lang w:val="fr-CH"/>
              </w:rPr>
            </w:pPr>
          </w:p>
          <w:p w14:paraId="6EE139B3" w14:textId="77777777" w:rsidR="000B099F" w:rsidRPr="00DE3FEC" w:rsidRDefault="000B099F" w:rsidP="00367D87">
            <w:pPr>
              <w:pStyle w:val="UBFliesstext"/>
              <w:spacing w:line="300" w:lineRule="exact"/>
              <w:rPr>
                <w:lang w:val="fr-CH"/>
              </w:rPr>
            </w:pPr>
          </w:p>
          <w:p w14:paraId="59C06E2D" w14:textId="3C783230" w:rsidR="000B099F" w:rsidRPr="00DE3FEC" w:rsidRDefault="000B099F" w:rsidP="00367D87">
            <w:pPr>
              <w:pStyle w:val="UBFliesstext"/>
              <w:spacing w:line="300" w:lineRule="exact"/>
              <w:rPr>
                <w:lang w:val="fr-CH"/>
              </w:rPr>
            </w:pPr>
            <w:r w:rsidRPr="00DE3FEC">
              <w:rPr>
                <w:noProof/>
                <w:lang w:eastAsia="de-CH"/>
              </w:rPr>
              <w:drawing>
                <wp:inline distT="0" distB="0" distL="0" distR="0" wp14:anchorId="6448A7C5" wp14:editId="7BC57C61">
                  <wp:extent cx="1805256" cy="270788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screen">
                            <a:extLst>
                              <a:ext uri="{28A0092B-C50C-407E-A947-70E740481C1C}">
                                <a14:useLocalDpi xmlns:a14="http://schemas.microsoft.com/office/drawing/2010/main"/>
                              </a:ext>
                            </a:extLst>
                          </a:blip>
                          <a:stretch>
                            <a:fillRect/>
                          </a:stretch>
                        </pic:blipFill>
                        <pic:spPr>
                          <a:xfrm>
                            <a:off x="0" y="0"/>
                            <a:ext cx="1814024" cy="2721036"/>
                          </a:xfrm>
                          <a:prstGeom prst="rect">
                            <a:avLst/>
                          </a:prstGeom>
                        </pic:spPr>
                      </pic:pic>
                    </a:graphicData>
                  </a:graphic>
                </wp:inline>
              </w:drawing>
            </w:r>
          </w:p>
        </w:tc>
        <w:tc>
          <w:tcPr>
            <w:tcW w:w="6400" w:type="dxa"/>
          </w:tcPr>
          <w:p w14:paraId="4CE3D96C" w14:textId="089E5C40" w:rsidR="000B099F" w:rsidRPr="00D17D89" w:rsidRDefault="000B099F" w:rsidP="004E2105">
            <w:pPr>
              <w:pStyle w:val="UBFliesstext"/>
              <w:spacing w:line="300" w:lineRule="exact"/>
              <w:rPr>
                <w:b/>
                <w:bCs/>
              </w:rPr>
            </w:pPr>
            <w:r w:rsidRPr="00D17D89">
              <w:rPr>
                <w:b/>
                <w:bCs/>
              </w:rPr>
              <w:t>2</w:t>
            </w:r>
          </w:p>
          <w:p w14:paraId="432018A6" w14:textId="77777777" w:rsidR="000B099F" w:rsidRPr="00D17D89" w:rsidRDefault="000B099F" w:rsidP="004E2105">
            <w:pPr>
              <w:pStyle w:val="UBFliesstext"/>
              <w:spacing w:line="300" w:lineRule="exact"/>
              <w:rPr>
                <w:b/>
                <w:bCs/>
              </w:rPr>
            </w:pPr>
          </w:p>
          <w:p w14:paraId="5FF75F7B" w14:textId="77EDDE8E" w:rsidR="000B099F" w:rsidRPr="00D17D89" w:rsidRDefault="00E34999" w:rsidP="004E2105">
            <w:pPr>
              <w:pStyle w:val="UBFliesstext"/>
              <w:spacing w:line="300" w:lineRule="exact"/>
              <w:rPr>
                <w:b/>
                <w:bCs/>
              </w:rPr>
            </w:pPr>
            <w:r w:rsidRPr="00D17D89">
              <w:rPr>
                <w:b/>
                <w:bCs/>
              </w:rPr>
              <w:t xml:space="preserve">Zelt mit </w:t>
            </w:r>
            <w:proofErr w:type="spellStart"/>
            <w:r w:rsidRPr="00D17D89">
              <w:rPr>
                <w:b/>
                <w:bCs/>
              </w:rPr>
              <w:t>Bohrmast</w:t>
            </w:r>
            <w:proofErr w:type="spellEnd"/>
            <w:r w:rsidRPr="00D17D89">
              <w:rPr>
                <w:b/>
                <w:bCs/>
              </w:rPr>
              <w:t xml:space="preserve">. In der Ende Januar abgeschlossenen Feldsaison 2022/23 wurde eine Tiefe von 808 Metern erreicht. </w:t>
            </w:r>
          </w:p>
          <w:p w14:paraId="7947DA48" w14:textId="01344A0A" w:rsidR="000B099F" w:rsidRPr="00D17D89" w:rsidRDefault="000B099F" w:rsidP="004E2105">
            <w:pPr>
              <w:pStyle w:val="UBFliesstext"/>
              <w:spacing w:line="300" w:lineRule="exact"/>
            </w:pPr>
          </w:p>
          <w:p w14:paraId="1E7CB03C" w14:textId="77777777" w:rsidR="00D33753" w:rsidRPr="00D17D89" w:rsidRDefault="00D33753" w:rsidP="00D33753">
            <w:pPr>
              <w:pStyle w:val="UBFliesstext"/>
              <w:spacing w:line="300" w:lineRule="exact"/>
              <w:rPr>
                <w:lang w:val="en-US"/>
              </w:rPr>
            </w:pPr>
            <w:r w:rsidRPr="00D17D89">
              <w:rPr>
                <w:lang w:val="en-US"/>
              </w:rPr>
              <w:t xml:space="preserve">Tent with drill mast. The 2022/23 field season, completed at the end of January, reached a depth of 808 meters. </w:t>
            </w:r>
          </w:p>
          <w:p w14:paraId="4E090E97" w14:textId="4C819019" w:rsidR="000B099F" w:rsidRPr="00D17D89" w:rsidRDefault="000B099F" w:rsidP="004E2105">
            <w:pPr>
              <w:pStyle w:val="UBFliesstext"/>
              <w:spacing w:line="300" w:lineRule="exact"/>
              <w:rPr>
                <w:lang w:val="en-US"/>
              </w:rPr>
            </w:pPr>
          </w:p>
          <w:p w14:paraId="3D221133" w14:textId="77777777" w:rsidR="00D33753" w:rsidRPr="00DE3FEC" w:rsidRDefault="00D33753" w:rsidP="00D33753">
            <w:pPr>
              <w:pStyle w:val="UBFliesstext"/>
              <w:spacing w:line="300" w:lineRule="exact"/>
              <w:rPr>
                <w:lang w:val="fr-CH"/>
              </w:rPr>
            </w:pPr>
            <w:r w:rsidRPr="00DE3FEC">
              <w:rPr>
                <w:lang w:val="fr-CH"/>
              </w:rPr>
              <w:t xml:space="preserve">Tente avec mât de forage. Au cours de la saison 2022/23, qui s’est achevée fin janvier, une profondeur de 808 mètres a été atteinte. </w:t>
            </w:r>
          </w:p>
          <w:p w14:paraId="2181DAD6" w14:textId="0DB50FB9" w:rsidR="000B099F" w:rsidRPr="00DE3FEC" w:rsidRDefault="000B099F" w:rsidP="004E2105">
            <w:pPr>
              <w:pStyle w:val="UBFliesstext"/>
              <w:spacing w:line="300" w:lineRule="exact"/>
              <w:rPr>
                <w:lang w:val="fr-CH"/>
              </w:rPr>
            </w:pPr>
          </w:p>
          <w:p w14:paraId="0935ACA0" w14:textId="77777777" w:rsidR="00D33753" w:rsidRPr="00DE3FEC" w:rsidRDefault="00D33753" w:rsidP="004E2105">
            <w:pPr>
              <w:pStyle w:val="UBFliesstext"/>
              <w:spacing w:line="300" w:lineRule="exact"/>
              <w:rPr>
                <w:lang w:val="fr-CH"/>
              </w:rPr>
            </w:pPr>
          </w:p>
          <w:p w14:paraId="675638E3" w14:textId="77777777" w:rsidR="000B099F" w:rsidRPr="00DE3FEC" w:rsidRDefault="000B099F" w:rsidP="004E2105">
            <w:pPr>
              <w:pStyle w:val="UBFliesstext"/>
              <w:spacing w:line="300" w:lineRule="exact"/>
              <w:rPr>
                <w:lang w:val="fr-CH"/>
              </w:rPr>
            </w:pPr>
          </w:p>
          <w:p w14:paraId="464FA0B2" w14:textId="300EC1D3" w:rsidR="000B099F" w:rsidRPr="00DE3FEC" w:rsidRDefault="000B099F" w:rsidP="004E2105">
            <w:pPr>
              <w:pStyle w:val="UBFliesstext"/>
              <w:spacing w:line="300" w:lineRule="exact"/>
              <w:rPr>
                <w:lang w:val="fr-CH"/>
              </w:rPr>
            </w:pPr>
            <w:r w:rsidRPr="00DE3FEC">
              <w:rPr>
                <w:lang w:val="fr-CH"/>
              </w:rPr>
              <w:t>©PNRA/IPEV</w:t>
            </w:r>
          </w:p>
        </w:tc>
      </w:tr>
      <w:tr w:rsidR="000B099F" w:rsidRPr="001041C9" w14:paraId="395BB353" w14:textId="77777777" w:rsidTr="004C4333">
        <w:trPr>
          <w:trHeight w:val="2309"/>
        </w:trPr>
        <w:tc>
          <w:tcPr>
            <w:tcW w:w="3256" w:type="dxa"/>
          </w:tcPr>
          <w:p w14:paraId="37DDFA86" w14:textId="77777777" w:rsidR="000B099F" w:rsidRPr="00E34999" w:rsidRDefault="000B099F" w:rsidP="00367D87">
            <w:pPr>
              <w:pStyle w:val="UBFliesstext"/>
              <w:spacing w:line="300" w:lineRule="exact"/>
            </w:pPr>
          </w:p>
          <w:p w14:paraId="1A2D4F32" w14:textId="77777777" w:rsidR="000B099F" w:rsidRPr="00E34999" w:rsidRDefault="000B099F" w:rsidP="00367D87">
            <w:pPr>
              <w:pStyle w:val="UBFliesstext"/>
              <w:spacing w:line="300" w:lineRule="exact"/>
            </w:pPr>
          </w:p>
          <w:p w14:paraId="63C98C30" w14:textId="77777777" w:rsidR="000B099F" w:rsidRPr="00E34999" w:rsidRDefault="000B099F" w:rsidP="00367D87">
            <w:pPr>
              <w:pStyle w:val="UBFliesstext"/>
              <w:spacing w:line="300" w:lineRule="exact"/>
            </w:pPr>
          </w:p>
          <w:p w14:paraId="05687749" w14:textId="77777777" w:rsidR="000B099F" w:rsidRPr="00E34999" w:rsidRDefault="000B099F" w:rsidP="00367D87">
            <w:pPr>
              <w:pStyle w:val="UBFliesstext"/>
              <w:spacing w:line="300" w:lineRule="exact"/>
            </w:pPr>
          </w:p>
          <w:p w14:paraId="1EEF7663" w14:textId="77777777" w:rsidR="000B099F" w:rsidRPr="00E34999" w:rsidRDefault="000B099F" w:rsidP="00367D87">
            <w:pPr>
              <w:pStyle w:val="UBFliesstext"/>
              <w:spacing w:line="300" w:lineRule="exact"/>
            </w:pPr>
          </w:p>
          <w:p w14:paraId="293FC418" w14:textId="77777777" w:rsidR="000B099F" w:rsidRPr="00E34999" w:rsidRDefault="000B099F" w:rsidP="00367D87">
            <w:pPr>
              <w:pStyle w:val="UBFliesstext"/>
              <w:spacing w:line="300" w:lineRule="exact"/>
            </w:pPr>
          </w:p>
          <w:p w14:paraId="11CA04C6" w14:textId="77777777" w:rsidR="000B099F" w:rsidRPr="00E34999" w:rsidRDefault="000B099F" w:rsidP="00367D87">
            <w:pPr>
              <w:pStyle w:val="UBFliesstext"/>
              <w:spacing w:line="300" w:lineRule="exact"/>
            </w:pPr>
          </w:p>
          <w:p w14:paraId="5D6B2019" w14:textId="3AAAEEC6" w:rsidR="000B099F" w:rsidRDefault="000B099F" w:rsidP="00367D87">
            <w:pPr>
              <w:pStyle w:val="UBFliesstext"/>
              <w:spacing w:line="300" w:lineRule="exact"/>
              <w:rPr>
                <w:lang w:val="en-US"/>
              </w:rPr>
            </w:pPr>
            <w:r>
              <w:rPr>
                <w:noProof/>
                <w:lang w:eastAsia="de-CH"/>
              </w:rPr>
              <w:drawing>
                <wp:inline distT="0" distB="0" distL="0" distR="0" wp14:anchorId="4A96E870" wp14:editId="2C483A23">
                  <wp:extent cx="1930400" cy="128841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screen">
                            <a:extLst>
                              <a:ext uri="{28A0092B-C50C-407E-A947-70E740481C1C}">
                                <a14:useLocalDpi xmlns:a14="http://schemas.microsoft.com/office/drawing/2010/main"/>
                              </a:ext>
                            </a:extLst>
                          </a:blip>
                          <a:stretch>
                            <a:fillRect/>
                          </a:stretch>
                        </pic:blipFill>
                        <pic:spPr>
                          <a:xfrm>
                            <a:off x="0" y="0"/>
                            <a:ext cx="1930400" cy="1288415"/>
                          </a:xfrm>
                          <a:prstGeom prst="rect">
                            <a:avLst/>
                          </a:prstGeom>
                        </pic:spPr>
                      </pic:pic>
                    </a:graphicData>
                  </a:graphic>
                </wp:inline>
              </w:drawing>
            </w:r>
          </w:p>
          <w:p w14:paraId="0BF38A38" w14:textId="0E25DBBA" w:rsidR="000B099F" w:rsidRDefault="000B099F" w:rsidP="00367D87">
            <w:pPr>
              <w:pStyle w:val="UBFliesstext"/>
              <w:spacing w:line="300" w:lineRule="exact"/>
              <w:rPr>
                <w:lang w:val="en-US"/>
              </w:rPr>
            </w:pPr>
          </w:p>
        </w:tc>
        <w:tc>
          <w:tcPr>
            <w:tcW w:w="6400" w:type="dxa"/>
          </w:tcPr>
          <w:p w14:paraId="0CDA48C0" w14:textId="4FFBE9BE" w:rsidR="000B099F" w:rsidRDefault="005040DC" w:rsidP="004E2105">
            <w:pPr>
              <w:pStyle w:val="UBFliesstext"/>
              <w:spacing w:line="300" w:lineRule="exact"/>
              <w:rPr>
                <w:b/>
                <w:bCs/>
                <w:spacing w:val="0"/>
              </w:rPr>
            </w:pPr>
            <w:r>
              <w:rPr>
                <w:b/>
                <w:bCs/>
                <w:spacing w:val="0"/>
              </w:rPr>
              <w:t>3</w:t>
            </w:r>
          </w:p>
          <w:p w14:paraId="68198463" w14:textId="77777777" w:rsidR="000B099F" w:rsidRDefault="000B099F" w:rsidP="004E2105">
            <w:pPr>
              <w:pStyle w:val="UBFliesstext"/>
              <w:spacing w:line="300" w:lineRule="exact"/>
              <w:rPr>
                <w:b/>
                <w:bCs/>
                <w:spacing w:val="0"/>
              </w:rPr>
            </w:pPr>
          </w:p>
          <w:p w14:paraId="1FC4DB18" w14:textId="2C82CC95" w:rsidR="000B099F" w:rsidRDefault="00E34999" w:rsidP="004E2105">
            <w:pPr>
              <w:pStyle w:val="UBFliesstext"/>
              <w:spacing w:line="300" w:lineRule="exact"/>
              <w:rPr>
                <w:b/>
                <w:bCs/>
                <w:spacing w:val="0"/>
              </w:rPr>
            </w:pPr>
            <w:r>
              <w:rPr>
                <w:b/>
                <w:bCs/>
                <w:spacing w:val="0"/>
              </w:rPr>
              <w:t xml:space="preserve">Ein frisch </w:t>
            </w:r>
            <w:proofErr w:type="spellStart"/>
            <w:r>
              <w:rPr>
                <w:b/>
                <w:bCs/>
                <w:spacing w:val="0"/>
              </w:rPr>
              <w:t>geborter</w:t>
            </w:r>
            <w:proofErr w:type="spellEnd"/>
            <w:r>
              <w:rPr>
                <w:b/>
                <w:bCs/>
                <w:spacing w:val="0"/>
              </w:rPr>
              <w:t xml:space="preserve"> </w:t>
            </w:r>
            <w:proofErr w:type="spellStart"/>
            <w:r>
              <w:rPr>
                <w:b/>
                <w:bCs/>
                <w:spacing w:val="0"/>
              </w:rPr>
              <w:t>Eiskern</w:t>
            </w:r>
            <w:proofErr w:type="spellEnd"/>
            <w:r>
              <w:rPr>
                <w:b/>
                <w:bCs/>
                <w:spacing w:val="0"/>
              </w:rPr>
              <w:t xml:space="preserve"> wird vermessen. </w:t>
            </w:r>
          </w:p>
          <w:p w14:paraId="0B697218" w14:textId="66013816" w:rsidR="000B099F" w:rsidRDefault="000B099F" w:rsidP="004E2105">
            <w:pPr>
              <w:pStyle w:val="UBFliesstext"/>
              <w:spacing w:line="300" w:lineRule="exact"/>
              <w:rPr>
                <w:b/>
                <w:bCs/>
                <w:spacing w:val="0"/>
              </w:rPr>
            </w:pPr>
          </w:p>
          <w:p w14:paraId="57D197E8" w14:textId="7F461455" w:rsidR="00D33753" w:rsidRPr="00DE3FEC" w:rsidRDefault="00D33753" w:rsidP="004E2105">
            <w:pPr>
              <w:pStyle w:val="UBFliesstext"/>
              <w:spacing w:line="300" w:lineRule="exact"/>
              <w:rPr>
                <w:spacing w:val="0"/>
                <w:lang w:val="en-US"/>
              </w:rPr>
            </w:pPr>
            <w:r w:rsidRPr="00DE3FEC">
              <w:rPr>
                <w:lang w:val="en-US"/>
              </w:rPr>
              <w:t>A freshly drilled ice core is measured.</w:t>
            </w:r>
          </w:p>
          <w:p w14:paraId="3733F9BC" w14:textId="02D0E13A" w:rsidR="000B099F" w:rsidRDefault="000B099F" w:rsidP="004E2105">
            <w:pPr>
              <w:pStyle w:val="UBFliesstext"/>
              <w:spacing w:line="300" w:lineRule="exact"/>
              <w:rPr>
                <w:b/>
                <w:bCs/>
                <w:spacing w:val="0"/>
                <w:lang w:val="en-US"/>
              </w:rPr>
            </w:pPr>
          </w:p>
          <w:p w14:paraId="225D1F60" w14:textId="7132594C" w:rsidR="00D33753" w:rsidRPr="00DE3FEC" w:rsidRDefault="00D33753" w:rsidP="004E2105">
            <w:pPr>
              <w:pStyle w:val="UBFliesstext"/>
              <w:spacing w:line="300" w:lineRule="exact"/>
              <w:rPr>
                <w:spacing w:val="0"/>
                <w:lang w:val="fr-CH"/>
              </w:rPr>
            </w:pPr>
            <w:r w:rsidRPr="00DE3FEC">
              <w:rPr>
                <w:lang w:val="fr-CH"/>
              </w:rPr>
              <w:t xml:space="preserve">Une carotte de glace, qui vient juste d’être apportée, est mesurée. </w:t>
            </w:r>
          </w:p>
          <w:p w14:paraId="583257F8" w14:textId="77777777" w:rsidR="00D33753" w:rsidRPr="00DE3FEC" w:rsidRDefault="00D33753" w:rsidP="004E2105">
            <w:pPr>
              <w:pStyle w:val="UBFliesstext"/>
              <w:spacing w:line="300" w:lineRule="exact"/>
              <w:rPr>
                <w:lang w:val="fr-CH"/>
              </w:rPr>
            </w:pPr>
          </w:p>
          <w:p w14:paraId="190A4091" w14:textId="7BF987F7" w:rsidR="000B099F" w:rsidRDefault="000B099F" w:rsidP="004E2105">
            <w:pPr>
              <w:pStyle w:val="UBFliesstext"/>
              <w:spacing w:line="300" w:lineRule="exact"/>
              <w:rPr>
                <w:b/>
                <w:bCs/>
                <w:spacing w:val="0"/>
              </w:rPr>
            </w:pPr>
            <w:r w:rsidRPr="00DE3FEC">
              <w:rPr>
                <w:lang w:val="fr-CH"/>
              </w:rPr>
              <w:t>©PNRA/IPEV</w:t>
            </w:r>
          </w:p>
        </w:tc>
      </w:tr>
      <w:tr w:rsidR="00D7346E" w:rsidRPr="001041C9" w14:paraId="429A71A0" w14:textId="77777777" w:rsidTr="005820BB">
        <w:trPr>
          <w:trHeight w:val="2309"/>
        </w:trPr>
        <w:tc>
          <w:tcPr>
            <w:tcW w:w="3256" w:type="dxa"/>
          </w:tcPr>
          <w:p w14:paraId="1D1A18EB" w14:textId="77777777" w:rsidR="000B099F" w:rsidRDefault="000B099F" w:rsidP="005820BB">
            <w:pPr>
              <w:pStyle w:val="UBFliesstext"/>
              <w:spacing w:line="300" w:lineRule="exact"/>
            </w:pPr>
          </w:p>
          <w:p w14:paraId="4AED171D" w14:textId="77777777" w:rsidR="000B099F" w:rsidRDefault="000B099F" w:rsidP="005820BB">
            <w:pPr>
              <w:pStyle w:val="UBFliesstext"/>
              <w:spacing w:line="300" w:lineRule="exact"/>
            </w:pPr>
          </w:p>
          <w:p w14:paraId="05EB21E9" w14:textId="77777777" w:rsidR="000B099F" w:rsidRDefault="000B099F" w:rsidP="005820BB">
            <w:pPr>
              <w:pStyle w:val="UBFliesstext"/>
              <w:spacing w:line="300" w:lineRule="exact"/>
            </w:pPr>
          </w:p>
          <w:p w14:paraId="6AA330B9" w14:textId="77777777" w:rsidR="000B099F" w:rsidRDefault="000B099F" w:rsidP="005820BB">
            <w:pPr>
              <w:pStyle w:val="UBFliesstext"/>
              <w:spacing w:line="300" w:lineRule="exact"/>
            </w:pPr>
          </w:p>
          <w:p w14:paraId="0550DC77" w14:textId="77777777" w:rsidR="000B099F" w:rsidRDefault="000B099F" w:rsidP="005820BB">
            <w:pPr>
              <w:pStyle w:val="UBFliesstext"/>
              <w:spacing w:line="300" w:lineRule="exact"/>
            </w:pPr>
          </w:p>
          <w:p w14:paraId="7DEB315B" w14:textId="77777777" w:rsidR="000B099F" w:rsidRDefault="000B099F" w:rsidP="005820BB">
            <w:pPr>
              <w:pStyle w:val="UBFliesstext"/>
              <w:spacing w:line="300" w:lineRule="exact"/>
            </w:pPr>
          </w:p>
          <w:p w14:paraId="78E63F69" w14:textId="77777777" w:rsidR="000B099F" w:rsidRDefault="000B099F" w:rsidP="005820BB">
            <w:pPr>
              <w:pStyle w:val="UBFliesstext"/>
              <w:spacing w:line="300" w:lineRule="exact"/>
            </w:pPr>
          </w:p>
          <w:p w14:paraId="20AEE2AC" w14:textId="77777777" w:rsidR="000B099F" w:rsidRDefault="000B099F" w:rsidP="005820BB">
            <w:pPr>
              <w:pStyle w:val="UBFliesstext"/>
              <w:spacing w:line="300" w:lineRule="exact"/>
            </w:pPr>
          </w:p>
          <w:p w14:paraId="16028B3C" w14:textId="77777777" w:rsidR="000B099F" w:rsidRDefault="000B099F" w:rsidP="005820BB">
            <w:pPr>
              <w:pStyle w:val="UBFliesstext"/>
              <w:spacing w:line="300" w:lineRule="exact"/>
            </w:pPr>
          </w:p>
          <w:p w14:paraId="0BA3F20E" w14:textId="6EF869FB" w:rsidR="00D7346E" w:rsidRPr="00DC4A3E" w:rsidRDefault="000B099F" w:rsidP="005820BB">
            <w:pPr>
              <w:pStyle w:val="UBFliesstext"/>
              <w:spacing w:line="300" w:lineRule="exact"/>
              <w:rPr>
                <w:lang w:val="en-US"/>
              </w:rPr>
            </w:pPr>
            <w:r>
              <w:rPr>
                <w:noProof/>
                <w:lang w:eastAsia="de-CH"/>
              </w:rPr>
              <w:drawing>
                <wp:inline distT="0" distB="0" distL="0" distR="0" wp14:anchorId="4B06A5C3" wp14:editId="732C1BF7">
                  <wp:extent cx="1930400" cy="16891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0" cstate="screen">
                            <a:extLst>
                              <a:ext uri="{28A0092B-C50C-407E-A947-70E740481C1C}">
                                <a14:useLocalDpi xmlns:a14="http://schemas.microsoft.com/office/drawing/2010/main"/>
                              </a:ext>
                            </a:extLst>
                          </a:blip>
                          <a:stretch>
                            <a:fillRect/>
                          </a:stretch>
                        </pic:blipFill>
                        <pic:spPr>
                          <a:xfrm>
                            <a:off x="0" y="0"/>
                            <a:ext cx="1930400" cy="1689100"/>
                          </a:xfrm>
                          <a:prstGeom prst="rect">
                            <a:avLst/>
                          </a:prstGeom>
                        </pic:spPr>
                      </pic:pic>
                    </a:graphicData>
                  </a:graphic>
                </wp:inline>
              </w:drawing>
            </w:r>
            <w:r w:rsidR="00D7346E" w:rsidRPr="00DC4A3E">
              <w:fldChar w:fldCharType="begin"/>
            </w:r>
            <w:r w:rsidR="00D7346E" w:rsidRPr="00DC4A3E">
              <w:rPr>
                <w:lang w:val="en-US"/>
              </w:rPr>
              <w:instrText xml:space="preserve"> INCLUDEPICTURE "https://www.esa.int/var/esa/storage/images/esa_multimedia/images/2019/12/liftoff_for_cheops10/21528561-2-eng-GB/Liftoff_for_Cheops_pillars.jpg" \* MERGEFORMATINET </w:instrText>
            </w:r>
            <w:r w:rsidR="00D7346E" w:rsidRPr="00DC4A3E">
              <w:fldChar w:fldCharType="end"/>
            </w:r>
          </w:p>
        </w:tc>
        <w:tc>
          <w:tcPr>
            <w:tcW w:w="6400" w:type="dxa"/>
          </w:tcPr>
          <w:p w14:paraId="2B89C0E7" w14:textId="3845DE12" w:rsidR="00D7346E" w:rsidRPr="00367D87" w:rsidRDefault="00D33753" w:rsidP="005820BB">
            <w:pPr>
              <w:pStyle w:val="UBFliesstext"/>
              <w:spacing w:line="300" w:lineRule="exact"/>
              <w:rPr>
                <w:b/>
                <w:bCs/>
                <w:spacing w:val="0"/>
              </w:rPr>
            </w:pPr>
            <w:r>
              <w:rPr>
                <w:b/>
                <w:bCs/>
                <w:spacing w:val="0"/>
              </w:rPr>
              <w:t>4</w:t>
            </w:r>
          </w:p>
          <w:p w14:paraId="5EBA3223" w14:textId="77777777" w:rsidR="00D7346E" w:rsidRDefault="00D7346E" w:rsidP="005820BB">
            <w:pPr>
              <w:pStyle w:val="UBFliesstext"/>
              <w:rPr>
                <w:b/>
                <w:bCs/>
                <w:color w:val="000000"/>
              </w:rPr>
            </w:pPr>
          </w:p>
          <w:p w14:paraId="282248DA" w14:textId="161C3318" w:rsidR="00D7346E" w:rsidRDefault="00E34999" w:rsidP="005820BB">
            <w:pPr>
              <w:pStyle w:val="UBFliesstext"/>
              <w:rPr>
                <w:b/>
                <w:bCs/>
                <w:color w:val="000000"/>
              </w:rPr>
            </w:pPr>
            <w:r>
              <w:rPr>
                <w:b/>
                <w:bCs/>
                <w:color w:val="000000"/>
              </w:rPr>
              <w:t xml:space="preserve">Die </w:t>
            </w:r>
            <w:r w:rsidR="00225573">
              <w:rPr>
                <w:b/>
                <w:bCs/>
                <w:color w:val="000000"/>
              </w:rPr>
              <w:t xml:space="preserve">in Stücke geschnittenen </w:t>
            </w:r>
            <w:proofErr w:type="spellStart"/>
            <w:r w:rsidR="00D7346E" w:rsidRPr="00EE6C83">
              <w:rPr>
                <w:b/>
                <w:bCs/>
                <w:color w:val="000000"/>
              </w:rPr>
              <w:t>Eiskerne</w:t>
            </w:r>
            <w:proofErr w:type="spellEnd"/>
            <w:r w:rsidR="00D7346E" w:rsidRPr="00EE6C83">
              <w:rPr>
                <w:b/>
                <w:bCs/>
                <w:color w:val="000000"/>
              </w:rPr>
              <w:t xml:space="preserve"> </w:t>
            </w:r>
            <w:r>
              <w:rPr>
                <w:b/>
                <w:bCs/>
                <w:color w:val="000000"/>
              </w:rPr>
              <w:t xml:space="preserve">sind </w:t>
            </w:r>
            <w:r w:rsidR="00D7346E" w:rsidRPr="00EE6C83">
              <w:rPr>
                <w:b/>
                <w:bCs/>
                <w:color w:val="000000"/>
              </w:rPr>
              <w:t>bereit zum Transport nach Europa</w:t>
            </w:r>
            <w:r w:rsidR="00225573">
              <w:rPr>
                <w:b/>
                <w:bCs/>
                <w:color w:val="000000"/>
              </w:rPr>
              <w:t>.</w:t>
            </w:r>
          </w:p>
          <w:p w14:paraId="52E0D524" w14:textId="333BC88C" w:rsidR="00D33753" w:rsidRDefault="00D33753" w:rsidP="005820BB">
            <w:pPr>
              <w:pStyle w:val="UBFliesstext"/>
              <w:rPr>
                <w:b/>
                <w:bCs/>
                <w:color w:val="000000"/>
              </w:rPr>
            </w:pPr>
          </w:p>
          <w:p w14:paraId="0D0F7E7D" w14:textId="77777777" w:rsidR="00D33753" w:rsidRPr="00DE3FEC" w:rsidRDefault="00D33753" w:rsidP="00D33753">
            <w:pPr>
              <w:pStyle w:val="UBFliesstext"/>
              <w:rPr>
                <w:color w:val="000000"/>
                <w:lang w:val="en-US"/>
              </w:rPr>
            </w:pPr>
            <w:r w:rsidRPr="00DE3FEC">
              <w:rPr>
                <w:color w:val="000000"/>
                <w:lang w:val="en-US"/>
              </w:rPr>
              <w:t>The ice cores cut into pieces are ready for transport to Europe.</w:t>
            </w:r>
          </w:p>
          <w:p w14:paraId="17896327" w14:textId="02E900AC" w:rsidR="00D33753" w:rsidRDefault="00D33753" w:rsidP="005820BB">
            <w:pPr>
              <w:pStyle w:val="UBFliesstext"/>
              <w:rPr>
                <w:b/>
                <w:bCs/>
                <w:color w:val="000000"/>
                <w:lang w:val="en-US"/>
              </w:rPr>
            </w:pPr>
          </w:p>
          <w:p w14:paraId="285FE1EE" w14:textId="77777777" w:rsidR="00D33753" w:rsidRPr="00DE3FEC" w:rsidRDefault="00D33753" w:rsidP="00D33753">
            <w:pPr>
              <w:pStyle w:val="UBFliesstext"/>
              <w:rPr>
                <w:color w:val="000000"/>
                <w:lang w:val="fr-CH"/>
              </w:rPr>
            </w:pPr>
            <w:r w:rsidRPr="00DE3FEC">
              <w:rPr>
                <w:color w:val="000000"/>
                <w:lang w:val="fr-CH"/>
              </w:rPr>
              <w:t>Les carottes de glace coupées en morceaux sont prêtes à être transportées vers l’Europe.</w:t>
            </w:r>
          </w:p>
          <w:p w14:paraId="508C2B34" w14:textId="77777777" w:rsidR="00E34999" w:rsidRPr="00DE3FEC" w:rsidRDefault="00E34999" w:rsidP="005820BB">
            <w:pPr>
              <w:pStyle w:val="UBFliesstext"/>
              <w:rPr>
                <w:b/>
                <w:bCs/>
                <w:color w:val="000000"/>
                <w:lang w:val="fr-CH"/>
              </w:rPr>
            </w:pPr>
          </w:p>
          <w:p w14:paraId="7AEBC967" w14:textId="5F8DF4B9" w:rsidR="00E34999" w:rsidRPr="00EE6C83" w:rsidRDefault="00BD38EC" w:rsidP="005820BB">
            <w:pPr>
              <w:pStyle w:val="UBFliesstext"/>
              <w:rPr>
                <w:b/>
                <w:bCs/>
                <w:color w:val="000000"/>
              </w:rPr>
            </w:pPr>
            <w:r w:rsidRPr="00AD6961">
              <w:t xml:space="preserve">© </w:t>
            </w:r>
            <w:proofErr w:type="spellStart"/>
            <w:r w:rsidR="00E34999">
              <w:t>Mulvaney©PNRA</w:t>
            </w:r>
            <w:proofErr w:type="spellEnd"/>
            <w:r w:rsidR="00E34999">
              <w:t>/IPEV</w:t>
            </w:r>
          </w:p>
        </w:tc>
      </w:tr>
      <w:tr w:rsidR="005A651B" w:rsidRPr="0059692E" w14:paraId="3FD3F582" w14:textId="77777777" w:rsidTr="004C4333">
        <w:trPr>
          <w:trHeight w:val="2309"/>
        </w:trPr>
        <w:tc>
          <w:tcPr>
            <w:tcW w:w="3256" w:type="dxa"/>
          </w:tcPr>
          <w:p w14:paraId="5CE2926B"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6247F81D"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5260168C"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038D6F38"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1BA5F04A"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42346D18"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6398FF65"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07BA4C2E"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2A37DAB2"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5C4ED400"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342D9C76"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04AD1DF7"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7B15FDC0"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4DE27B35"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287B9B3A" w14:textId="456864A6"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r>
              <w:rPr>
                <w:rFonts w:ascii="Arial" w:eastAsia="Times New Roman" w:hAnsi="Arial" w:cs="Arial"/>
                <w:noProof/>
                <w:sz w:val="20"/>
                <w:lang w:val="de-CH" w:eastAsia="de-CH"/>
              </w:rPr>
              <w:drawing>
                <wp:inline distT="0" distB="0" distL="0" distR="0" wp14:anchorId="50EA0CA5" wp14:editId="25A9EA87">
                  <wp:extent cx="1930400" cy="2573655"/>
                  <wp:effectExtent l="0" t="0" r="0" b="4445"/>
                  <wp:docPr id="13" name="Grafik 13"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drinnen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1930400" cy="2573655"/>
                          </a:xfrm>
                          <a:prstGeom prst="rect">
                            <a:avLst/>
                          </a:prstGeom>
                        </pic:spPr>
                      </pic:pic>
                    </a:graphicData>
                  </a:graphic>
                </wp:inline>
              </w:drawing>
            </w:r>
          </w:p>
          <w:p w14:paraId="541A2FE5"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68B7F761"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02146406" w14:textId="0BAC369E" w:rsidR="00EE6C83" w:rsidRP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tc>
        <w:tc>
          <w:tcPr>
            <w:tcW w:w="6400" w:type="dxa"/>
          </w:tcPr>
          <w:p w14:paraId="14435937" w14:textId="1EAC97EC" w:rsidR="00D33753" w:rsidRDefault="00D33753" w:rsidP="005A651B">
            <w:pPr>
              <w:pStyle w:val="UBFliesstext"/>
              <w:spacing w:line="300" w:lineRule="exact"/>
              <w:rPr>
                <w:b/>
                <w:bCs/>
              </w:rPr>
            </w:pPr>
            <w:r>
              <w:rPr>
                <w:b/>
                <w:bCs/>
              </w:rPr>
              <w:t>5</w:t>
            </w:r>
          </w:p>
          <w:p w14:paraId="50B0BE3C" w14:textId="77777777" w:rsidR="00225573" w:rsidRDefault="00225573" w:rsidP="005A651B">
            <w:pPr>
              <w:pStyle w:val="UBFliesstext"/>
              <w:spacing w:line="300" w:lineRule="exact"/>
              <w:rPr>
                <w:b/>
                <w:bCs/>
              </w:rPr>
            </w:pPr>
          </w:p>
          <w:p w14:paraId="6DE72069" w14:textId="440F3CBD" w:rsidR="005040DC" w:rsidRDefault="00EE6C83" w:rsidP="005A651B">
            <w:pPr>
              <w:pStyle w:val="UBFliesstext"/>
              <w:spacing w:line="300" w:lineRule="exact"/>
              <w:rPr>
                <w:b/>
                <w:bCs/>
                <w:color w:val="000000"/>
              </w:rPr>
            </w:pPr>
            <w:r w:rsidRPr="00BD38EC">
              <w:rPr>
                <w:b/>
                <w:bCs/>
                <w:color w:val="000000"/>
              </w:rPr>
              <w:t>Sublimationsextraktion von Eisproben</w:t>
            </w:r>
            <w:r w:rsidR="00BD38EC">
              <w:rPr>
                <w:b/>
                <w:bCs/>
                <w:color w:val="000000"/>
              </w:rPr>
              <w:t xml:space="preserve">, </w:t>
            </w:r>
            <w:r w:rsidRPr="00BD38EC">
              <w:rPr>
                <w:b/>
                <w:bCs/>
                <w:color w:val="000000"/>
              </w:rPr>
              <w:t>hier bei geöffnetem Vakuumgefäss</w:t>
            </w:r>
            <w:r w:rsidR="00BD38EC" w:rsidRPr="00BD38EC">
              <w:rPr>
                <w:b/>
                <w:bCs/>
                <w:color w:val="000000"/>
              </w:rPr>
              <w:t xml:space="preserve">. </w:t>
            </w:r>
            <w:r w:rsidR="005040DC">
              <w:rPr>
                <w:b/>
                <w:bCs/>
                <w:color w:val="000000"/>
              </w:rPr>
              <w:t xml:space="preserve">Die an der Universität Bern entwickelte Technik ermöglicht es, aus einem </w:t>
            </w:r>
            <w:proofErr w:type="spellStart"/>
            <w:r w:rsidR="005040DC" w:rsidRPr="005040DC">
              <w:rPr>
                <w:b/>
                <w:bCs/>
                <w:color w:val="000000"/>
              </w:rPr>
              <w:t>Eiskern</w:t>
            </w:r>
            <w:proofErr w:type="spellEnd"/>
            <w:r w:rsidR="005040DC" w:rsidRPr="005040DC">
              <w:rPr>
                <w:b/>
                <w:bCs/>
                <w:color w:val="000000"/>
              </w:rPr>
              <w:t xml:space="preserve"> kleinste Luftproben </w:t>
            </w:r>
            <w:r w:rsidR="005040DC" w:rsidRPr="003440EA">
              <w:rPr>
                <w:b/>
                <w:bCs/>
                <w:color w:val="000000"/>
              </w:rPr>
              <w:t>kontinuierlich und ohne Verunreinigung zu gewinnen</w:t>
            </w:r>
            <w:r w:rsidR="003440EA" w:rsidRPr="003440EA">
              <w:rPr>
                <w:b/>
                <w:bCs/>
                <w:color w:val="000000"/>
              </w:rPr>
              <w:t xml:space="preserve">. Dies soll </w:t>
            </w:r>
            <w:r w:rsidR="005040DC" w:rsidRPr="003440EA">
              <w:rPr>
                <w:b/>
                <w:bCs/>
                <w:color w:val="000000"/>
              </w:rPr>
              <w:t>Treibhausgasmessungen mit der notwendigen Präzision und zeitlichen Auflösung</w:t>
            </w:r>
            <w:r w:rsidR="003440EA" w:rsidRPr="003440EA">
              <w:rPr>
                <w:b/>
                <w:bCs/>
                <w:color w:val="000000"/>
              </w:rPr>
              <w:t xml:space="preserve"> in 1,5 Millionen Jahre altem Eis möglich machen.</w:t>
            </w:r>
          </w:p>
          <w:p w14:paraId="179A08C3" w14:textId="77777777" w:rsidR="00D33753" w:rsidRDefault="00D33753" w:rsidP="005A651B">
            <w:pPr>
              <w:pStyle w:val="UBFliesstext"/>
              <w:spacing w:line="300" w:lineRule="exact"/>
              <w:rPr>
                <w:b/>
                <w:bCs/>
                <w:color w:val="000000"/>
              </w:rPr>
            </w:pPr>
          </w:p>
          <w:p w14:paraId="518775B2" w14:textId="04BBEB66" w:rsidR="00D33753" w:rsidRPr="00DE3FEC" w:rsidRDefault="00D33753" w:rsidP="00D33753">
            <w:pPr>
              <w:pStyle w:val="UBFliesstext"/>
              <w:spacing w:line="300" w:lineRule="exact"/>
              <w:rPr>
                <w:color w:val="000000"/>
                <w:lang w:val="en-US"/>
              </w:rPr>
            </w:pPr>
            <w:r w:rsidRPr="00DE3FEC">
              <w:rPr>
                <w:color w:val="000000"/>
                <w:lang w:val="en-US"/>
              </w:rPr>
              <w:t>Sublimation extraction of ice samples, here with the vacuum vessel open. The technique developed at the University of Bern makes it possible to obtain the tiniest air samples continuously and without contamination from an ice core. This will make it possible to take greenhouse gas measurements with the necessary precision and temporal resolution in 1.5 million year old ice.</w:t>
            </w:r>
          </w:p>
          <w:p w14:paraId="38426CEA" w14:textId="67592413" w:rsidR="00D33753" w:rsidRPr="00DE3FEC" w:rsidRDefault="00D33753" w:rsidP="00D33753">
            <w:pPr>
              <w:pStyle w:val="UBFliesstext"/>
              <w:spacing w:line="300" w:lineRule="exact"/>
              <w:rPr>
                <w:color w:val="000000"/>
                <w:lang w:val="en-US"/>
              </w:rPr>
            </w:pPr>
          </w:p>
          <w:p w14:paraId="6E7F2601" w14:textId="5E4CFA12" w:rsidR="00D33753" w:rsidRPr="00DE3FEC" w:rsidRDefault="00D33753" w:rsidP="005A651B">
            <w:pPr>
              <w:pStyle w:val="UBFliesstext"/>
              <w:spacing w:line="300" w:lineRule="exact"/>
              <w:rPr>
                <w:b/>
                <w:bCs/>
                <w:color w:val="000000"/>
                <w:lang w:val="fr-CH"/>
              </w:rPr>
            </w:pPr>
            <w:r w:rsidRPr="00DE3FEC">
              <w:rPr>
                <w:color w:val="000000"/>
                <w:lang w:val="fr-CH"/>
              </w:rPr>
              <w:t>Extraction par sublimation d’échantillons de glace, ici lorsque le récipient sous vide est ouvert. La technique développée à l’Université de Berne permet d’extraire continuellement et sans contamination des échantillons d’air très petits d’une carotte de glace. Cela devrait permettre d’effectuer des mesures de gaz à effet de serre avec la précision et la</w:t>
            </w:r>
            <w:r>
              <w:rPr>
                <w:b/>
                <w:bCs/>
                <w:color w:val="000000"/>
                <w:lang w:val="fr-CH"/>
              </w:rPr>
              <w:t xml:space="preserve"> </w:t>
            </w:r>
            <w:r w:rsidRPr="00DE3FEC">
              <w:rPr>
                <w:color w:val="000000"/>
                <w:lang w:val="fr-CH"/>
              </w:rPr>
              <w:t>résolution temporelle nécessaires dans une glace vieille de 1,5 million d’années.</w:t>
            </w:r>
          </w:p>
          <w:p w14:paraId="05ABFCCA" w14:textId="77777777" w:rsidR="00EE6C83" w:rsidRPr="00DE3FEC" w:rsidRDefault="00EE6C83" w:rsidP="005A651B">
            <w:pPr>
              <w:pStyle w:val="UBFliesstext"/>
              <w:spacing w:line="300" w:lineRule="exact"/>
              <w:rPr>
                <w:b/>
                <w:bCs/>
                <w:color w:val="000000"/>
                <w:lang w:val="fr-CH"/>
              </w:rPr>
            </w:pPr>
          </w:p>
          <w:p w14:paraId="634DEEED" w14:textId="4A226D5D" w:rsidR="005A651B" w:rsidRPr="00B952FF" w:rsidRDefault="005A651B" w:rsidP="0059692E">
            <w:pPr>
              <w:pStyle w:val="UBFliesstext"/>
              <w:rPr>
                <w:lang w:val="en-US"/>
              </w:rPr>
            </w:pPr>
            <w:r w:rsidRPr="00DE3FEC">
              <w:t xml:space="preserve">© </w:t>
            </w:r>
            <w:r w:rsidR="00EE6C83" w:rsidRPr="00DE3FEC">
              <w:rPr>
                <w:color w:val="000000"/>
              </w:rPr>
              <w:t>KUP, Universität Bern</w:t>
            </w:r>
          </w:p>
        </w:tc>
      </w:tr>
      <w:tr w:rsidR="00EE6C83" w:rsidRPr="0059692E" w14:paraId="57CC14DF" w14:textId="77777777" w:rsidTr="004C4333">
        <w:trPr>
          <w:trHeight w:val="2309"/>
        </w:trPr>
        <w:tc>
          <w:tcPr>
            <w:tcW w:w="3256" w:type="dxa"/>
          </w:tcPr>
          <w:p w14:paraId="15414B90"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6AC27766"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5522451F"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2A6F57FD"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6FDD03D4"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5BB70921"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6F880D8A"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2AC094FF"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38A15F3B" w14:textId="7777777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22C22DE0" w14:textId="3EFFD83D"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6B21502B" w14:textId="578E4007"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073B40FC" w14:textId="0738C15E"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275EE102" w14:textId="7DEAC37E"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325ABAB3" w14:textId="04527109"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130D16FF" w14:textId="1109F1A1" w:rsidR="00EE6C83" w:rsidRDefault="00EE6C83"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p>
          <w:p w14:paraId="5AB58171" w14:textId="0F23E353" w:rsidR="00EE6C83" w:rsidRDefault="00015F52" w:rsidP="004E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outlineLvl w:val="0"/>
              <w:rPr>
                <w:rFonts w:ascii="Arial" w:eastAsia="Times New Roman" w:hAnsi="Arial" w:cs="Arial"/>
                <w:noProof/>
                <w:sz w:val="20"/>
                <w:lang w:val="de-CH"/>
              </w:rPr>
            </w:pPr>
            <w:r>
              <w:rPr>
                <w:rFonts w:ascii="Arial" w:eastAsia="Times New Roman" w:hAnsi="Arial" w:cs="Arial"/>
                <w:noProof/>
                <w:sz w:val="20"/>
                <w:lang w:val="de-CH" w:eastAsia="de-CH"/>
              </w:rPr>
              <w:drawing>
                <wp:anchor distT="0" distB="0" distL="114300" distR="114300" simplePos="0" relativeHeight="251658240" behindDoc="0" locked="0" layoutInCell="1" allowOverlap="1" wp14:anchorId="1ECC21DC" wp14:editId="030DE2D5">
                  <wp:simplePos x="0" y="0"/>
                  <wp:positionH relativeFrom="column">
                    <wp:posOffset>-387350</wp:posOffset>
                  </wp:positionH>
                  <wp:positionV relativeFrom="paragraph">
                    <wp:posOffset>760095</wp:posOffset>
                  </wp:positionV>
                  <wp:extent cx="2573655" cy="1929130"/>
                  <wp:effectExtent l="0" t="1587" r="0" b="0"/>
                  <wp:wrapSquare wrapText="bothSides"/>
                  <wp:docPr id="15" name="Grafik 15" descr="Ein Bild, das grün,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grün, Maschine enthält.&#10;&#10;Automatisch generierte Beschreibung"/>
                          <pic:cNvPicPr/>
                        </pic:nvPicPr>
                        <pic:blipFill>
                          <a:blip r:embed="rId12" cstate="screen">
                            <a:extLst>
                              <a:ext uri="{28A0092B-C50C-407E-A947-70E740481C1C}">
                                <a14:useLocalDpi xmlns:a14="http://schemas.microsoft.com/office/drawing/2010/main" val="0"/>
                              </a:ext>
                            </a:extLst>
                          </a:blip>
                          <a:stretch>
                            <a:fillRect/>
                          </a:stretch>
                        </pic:blipFill>
                        <pic:spPr>
                          <a:xfrm rot="5400000">
                            <a:off x="0" y="0"/>
                            <a:ext cx="2573655" cy="1929130"/>
                          </a:xfrm>
                          <a:prstGeom prst="rect">
                            <a:avLst/>
                          </a:prstGeom>
                        </pic:spPr>
                      </pic:pic>
                    </a:graphicData>
                  </a:graphic>
                  <wp14:sizeRelH relativeFrom="margin">
                    <wp14:pctWidth>0</wp14:pctWidth>
                  </wp14:sizeRelH>
                  <wp14:sizeRelV relativeFrom="margin">
                    <wp14:pctHeight>0</wp14:pctHeight>
                  </wp14:sizeRelV>
                </wp:anchor>
              </w:drawing>
            </w:r>
          </w:p>
        </w:tc>
        <w:tc>
          <w:tcPr>
            <w:tcW w:w="6400" w:type="dxa"/>
          </w:tcPr>
          <w:p w14:paraId="73C0A8F3" w14:textId="25CA670C" w:rsidR="00EE6C83" w:rsidRDefault="00D33753" w:rsidP="005A651B">
            <w:pPr>
              <w:pStyle w:val="UBFliesstext"/>
              <w:spacing w:line="300" w:lineRule="exact"/>
              <w:rPr>
                <w:b/>
                <w:bCs/>
              </w:rPr>
            </w:pPr>
            <w:r>
              <w:rPr>
                <w:b/>
                <w:bCs/>
              </w:rPr>
              <w:lastRenderedPageBreak/>
              <w:t>6</w:t>
            </w:r>
          </w:p>
          <w:p w14:paraId="4887E584" w14:textId="77777777" w:rsidR="00EE6C83" w:rsidRDefault="00EE6C83" w:rsidP="005A651B">
            <w:pPr>
              <w:pStyle w:val="UBFliesstext"/>
              <w:spacing w:line="300" w:lineRule="exact"/>
              <w:rPr>
                <w:b/>
                <w:bCs/>
              </w:rPr>
            </w:pPr>
          </w:p>
          <w:p w14:paraId="33FDF56D" w14:textId="6DAA286B" w:rsidR="00EE6C83" w:rsidRPr="00BD38EC" w:rsidRDefault="00EE6C83" w:rsidP="00EE6C83">
            <w:pPr>
              <w:pStyle w:val="UBFliesstext"/>
              <w:rPr>
                <w:b/>
                <w:bCs/>
                <w:color w:val="000000"/>
              </w:rPr>
            </w:pPr>
            <w:r w:rsidRPr="00EE6C83">
              <w:rPr>
                <w:b/>
                <w:bCs/>
                <w:color w:val="000000"/>
              </w:rPr>
              <w:t>Laserspektrometer (im Hintergrund) mit automatischem Einlass-</w:t>
            </w:r>
            <w:r w:rsidRPr="00BD38EC">
              <w:rPr>
                <w:b/>
                <w:bCs/>
                <w:color w:val="000000"/>
              </w:rPr>
              <w:t>System für Eiskernluftproben</w:t>
            </w:r>
            <w:r w:rsidR="003440EA">
              <w:rPr>
                <w:b/>
                <w:bCs/>
                <w:color w:val="000000"/>
              </w:rPr>
              <w:t xml:space="preserve"> (vorne)</w:t>
            </w:r>
            <w:r w:rsidR="00BD38EC" w:rsidRPr="00BD38EC">
              <w:rPr>
                <w:b/>
                <w:bCs/>
                <w:color w:val="000000"/>
              </w:rPr>
              <w:t xml:space="preserve">. Die aus den Eisproben extrahierte Luft geht bei der Messung im </w:t>
            </w:r>
            <w:r w:rsidR="00F31BFF">
              <w:rPr>
                <w:b/>
                <w:bCs/>
                <w:color w:val="000000"/>
              </w:rPr>
              <w:t xml:space="preserve">von der Empa </w:t>
            </w:r>
            <w:r w:rsidR="00BD38EC" w:rsidRPr="00BD38EC">
              <w:rPr>
                <w:b/>
                <w:bCs/>
                <w:color w:val="000000"/>
              </w:rPr>
              <w:t>neu entwickelten Laserspektrometer nicht verloren, sondern kann danach für weitere Analysen verwendet werden.</w:t>
            </w:r>
          </w:p>
          <w:p w14:paraId="651A9FCF" w14:textId="77777777" w:rsidR="00EE6C83" w:rsidRDefault="00EE6C83" w:rsidP="00EE6C83">
            <w:pPr>
              <w:pStyle w:val="UBFliesstext"/>
              <w:rPr>
                <w:b/>
                <w:bCs/>
                <w:color w:val="000000"/>
              </w:rPr>
            </w:pPr>
          </w:p>
          <w:p w14:paraId="61976A71" w14:textId="14E8FDE7" w:rsidR="00D33753" w:rsidRPr="00DE3FEC" w:rsidRDefault="00D33753" w:rsidP="00D33753">
            <w:pPr>
              <w:pStyle w:val="UBFliesstext"/>
              <w:rPr>
                <w:color w:val="000000"/>
                <w:lang w:val="en-US"/>
              </w:rPr>
            </w:pPr>
            <w:r w:rsidRPr="00DE3FEC">
              <w:rPr>
                <w:color w:val="000000"/>
                <w:lang w:val="en-US"/>
              </w:rPr>
              <w:lastRenderedPageBreak/>
              <w:t xml:space="preserve">Laser spectrometer (background) </w:t>
            </w:r>
            <w:r w:rsidR="00D91051">
              <w:rPr>
                <w:color w:val="000000"/>
                <w:lang w:val="en-US"/>
              </w:rPr>
              <w:t xml:space="preserve">developed by Empa </w:t>
            </w:r>
            <w:r w:rsidRPr="00DE3FEC">
              <w:rPr>
                <w:color w:val="000000"/>
                <w:lang w:val="en-US"/>
              </w:rPr>
              <w:t xml:space="preserve">with automatic inlet system for ice core air samples (front). The air extracted from the ice </w:t>
            </w:r>
            <w:r w:rsidR="00D91051">
              <w:rPr>
                <w:color w:val="000000"/>
                <w:lang w:val="en-US"/>
              </w:rPr>
              <w:t>can be analyzed without destroying the sample such that</w:t>
            </w:r>
            <w:r w:rsidR="00D91051" w:rsidRPr="00DE3FEC">
              <w:rPr>
                <w:color w:val="000000"/>
                <w:lang w:val="en-US"/>
              </w:rPr>
              <w:t xml:space="preserve"> </w:t>
            </w:r>
            <w:r w:rsidRPr="00DE3FEC">
              <w:rPr>
                <w:color w:val="000000"/>
                <w:lang w:val="en-US"/>
              </w:rPr>
              <w:t>it can be used for further analyzes afterwards.</w:t>
            </w:r>
          </w:p>
          <w:p w14:paraId="2A0B6CA8" w14:textId="77777777" w:rsidR="00EE6C83" w:rsidRPr="00DE3FEC" w:rsidRDefault="00EE6C83" w:rsidP="00EE6C83">
            <w:pPr>
              <w:pStyle w:val="UBFliesstext"/>
              <w:rPr>
                <w:b/>
                <w:bCs/>
                <w:color w:val="000000"/>
                <w:lang w:val="en-US"/>
              </w:rPr>
            </w:pPr>
          </w:p>
          <w:p w14:paraId="54DB0A4D" w14:textId="269230EA" w:rsidR="00D33753" w:rsidRPr="00DE3FEC" w:rsidRDefault="00D33753" w:rsidP="00D33753">
            <w:pPr>
              <w:pStyle w:val="UBFliesstext"/>
              <w:rPr>
                <w:color w:val="000000"/>
                <w:lang w:val="fr-CH"/>
              </w:rPr>
            </w:pPr>
            <w:r w:rsidRPr="00DE3FEC">
              <w:rPr>
                <w:color w:val="000000"/>
                <w:lang w:val="fr-CH"/>
              </w:rPr>
              <w:t>Spectromètre laser (en arrière-plan) avec système d’entrée automatique pour les échantillons d’air de carotte de glace (à l’avant). L’air extrait des échantillons de glace n’est pas perdu lors de la mesure dans le spectromètre laser nouvellement développé</w:t>
            </w:r>
            <w:r w:rsidR="00F31BFF">
              <w:rPr>
                <w:color w:val="000000"/>
                <w:lang w:val="fr-CH"/>
              </w:rPr>
              <w:t xml:space="preserve"> par l'Empa</w:t>
            </w:r>
            <w:r w:rsidRPr="00DE3FEC">
              <w:rPr>
                <w:color w:val="000000"/>
                <w:lang w:val="fr-CH"/>
              </w:rPr>
              <w:t>, mais peut ensuite être utilisé pour d’autres analyses.</w:t>
            </w:r>
          </w:p>
          <w:p w14:paraId="02064118" w14:textId="77777777" w:rsidR="00EE6C83" w:rsidRPr="00DE3FEC" w:rsidRDefault="00EE6C83" w:rsidP="00EE6C83">
            <w:pPr>
              <w:pStyle w:val="UBFliesstext"/>
              <w:rPr>
                <w:b/>
                <w:bCs/>
                <w:color w:val="000000"/>
                <w:lang w:val="fr-CH"/>
              </w:rPr>
            </w:pPr>
          </w:p>
          <w:p w14:paraId="0033A1A0" w14:textId="60575283" w:rsidR="00EE6C83" w:rsidRPr="00A10E27" w:rsidRDefault="00EE6C83" w:rsidP="00EE6C83">
            <w:pPr>
              <w:pStyle w:val="UBFliesstext"/>
            </w:pPr>
            <w:r w:rsidRPr="00DE3FEC">
              <w:t xml:space="preserve">© </w:t>
            </w:r>
            <w:r w:rsidRPr="00DE3FEC">
              <w:rPr>
                <w:color w:val="000000"/>
              </w:rPr>
              <w:t>KUP, Universität Bern</w:t>
            </w:r>
          </w:p>
        </w:tc>
      </w:tr>
    </w:tbl>
    <w:p w14:paraId="50235C1A" w14:textId="1580F42B" w:rsidR="0093360E" w:rsidRPr="00EE6C83" w:rsidRDefault="0093360E" w:rsidP="00FF4F38">
      <w:pPr>
        <w:pStyle w:val="UBFliesstext"/>
        <w:spacing w:line="300" w:lineRule="exact"/>
        <w:rPr>
          <w:rFonts w:cs="Arial"/>
        </w:rPr>
      </w:pPr>
    </w:p>
    <w:sectPr w:rsidR="0093360E" w:rsidRPr="00EE6C83" w:rsidSect="00015F52">
      <w:footerReference w:type="even" r:id="rId13"/>
      <w:footerReference w:type="default" r:id="rId14"/>
      <w:footerReference w:type="first" r:id="rId15"/>
      <w:pgSz w:w="11906" w:h="16838"/>
      <w:pgMar w:top="1511" w:right="1134" w:bottom="1393" w:left="1701" w:header="0"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778F4" w14:textId="77777777" w:rsidR="002E4073" w:rsidRDefault="002E4073">
      <w:r>
        <w:separator/>
      </w:r>
    </w:p>
  </w:endnote>
  <w:endnote w:type="continuationSeparator" w:id="0">
    <w:p w14:paraId="32101BA7" w14:textId="77777777" w:rsidR="002E4073" w:rsidRDefault="002E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Lucida Grande">
    <w:altName w:val="Arial"/>
    <w:charset w:val="00"/>
    <w:family w:val="swiss"/>
    <w:pitch w:val="variable"/>
    <w:sig w:usb0="00000000"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D428" w14:textId="77777777" w:rsidR="002E0B32" w:rsidRDefault="002E0B32">
    <w:pPr>
      <w:pStyle w:val="Fuzeile"/>
      <w:framePr w:wrap="around" w:vAnchor="text" w:hAnchor="margin" w:xAlign="center" w:y="1"/>
      <w:rPr>
        <w:rStyle w:val="Seitenzahl"/>
      </w:rPr>
    </w:pPr>
    <w:r>
      <w:rPr>
        <w:rStyle w:val="Seitenzahl"/>
      </w:rPr>
      <w:fldChar w:fldCharType="begin"/>
    </w:r>
    <w:r w:rsidR="007F311D">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5724B123" w14:textId="77777777" w:rsidR="002E0B32" w:rsidRDefault="002E0B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0B8D" w14:textId="24A892BB" w:rsidR="002E0B32" w:rsidRDefault="002E0B32">
    <w:pPr>
      <w:pStyle w:val="Fuzeile"/>
      <w:framePr w:wrap="around" w:vAnchor="text" w:hAnchor="margin" w:xAlign="center" w:y="1"/>
      <w:rPr>
        <w:rStyle w:val="Seitenzahl"/>
        <w:rFonts w:ascii="Arial" w:hAnsi="Arial"/>
        <w:sz w:val="18"/>
      </w:rPr>
    </w:pPr>
    <w:r>
      <w:rPr>
        <w:rStyle w:val="Seitenzahl"/>
        <w:sz w:val="18"/>
      </w:rPr>
      <w:fldChar w:fldCharType="begin"/>
    </w:r>
    <w:r w:rsidR="007F311D">
      <w:rPr>
        <w:rStyle w:val="Seitenzahl"/>
        <w:rFonts w:ascii="Arial" w:hAnsi="Arial"/>
        <w:sz w:val="18"/>
      </w:rPr>
      <w:instrText>PAGE</w:instrText>
    </w:r>
    <w:r>
      <w:rPr>
        <w:rStyle w:val="Seitenzahl"/>
        <w:rFonts w:ascii="Arial" w:hAnsi="Arial"/>
        <w:sz w:val="18"/>
      </w:rPr>
      <w:instrText xml:space="preserve">  </w:instrText>
    </w:r>
    <w:r>
      <w:rPr>
        <w:rStyle w:val="Seitenzahl"/>
        <w:sz w:val="18"/>
      </w:rPr>
      <w:fldChar w:fldCharType="separate"/>
    </w:r>
    <w:r w:rsidR="008C254C">
      <w:rPr>
        <w:rStyle w:val="Seitenzahl"/>
        <w:rFonts w:ascii="Arial" w:hAnsi="Arial"/>
        <w:noProof/>
        <w:sz w:val="18"/>
      </w:rPr>
      <w:t>3</w:t>
    </w:r>
    <w:r>
      <w:rPr>
        <w:rStyle w:val="Seitenzahl"/>
        <w:sz w:val="18"/>
      </w:rPr>
      <w:fldChar w:fldCharType="end"/>
    </w:r>
  </w:p>
  <w:p w14:paraId="7D5BFC75" w14:textId="77777777" w:rsidR="002E0B32" w:rsidRDefault="002E0B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A559" w14:textId="0E7AF617" w:rsidR="002E0B32" w:rsidRDefault="002E0B32">
    <w:pPr>
      <w:pStyle w:val="Fuzeile"/>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2E505" w14:textId="77777777" w:rsidR="002E4073" w:rsidRDefault="002E4073">
      <w:r>
        <w:separator/>
      </w:r>
    </w:p>
  </w:footnote>
  <w:footnote w:type="continuationSeparator" w:id="0">
    <w:p w14:paraId="0CB02FF8" w14:textId="77777777" w:rsidR="002E4073" w:rsidRDefault="002E4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3381"/>
    <w:multiLevelType w:val="multilevel"/>
    <w:tmpl w:val="42EA963E"/>
    <w:lvl w:ilvl="0">
      <w:start w:val="1"/>
      <w:numFmt w:val="decimal"/>
      <w:pStyle w:val="berschrift1"/>
      <w:lvlText w:val="%1."/>
      <w:lvlJc w:val="left"/>
      <w:pPr>
        <w:tabs>
          <w:tab w:val="num" w:pos="794"/>
        </w:tabs>
        <w:ind w:left="794" w:hanging="794"/>
      </w:pPr>
      <w:rPr>
        <w:rFonts w:ascii="Arial" w:hAnsi="Arial" w:hint="default"/>
        <w:b/>
        <w:i w:val="0"/>
        <w:color w:val="auto"/>
        <w:sz w:val="26"/>
        <w:u w:val="none"/>
      </w:rPr>
    </w:lvl>
    <w:lvl w:ilvl="1">
      <w:start w:val="1"/>
      <w:numFmt w:val="decimal"/>
      <w:pStyle w:val="berschrift2"/>
      <w:lvlText w:val="%1.%2"/>
      <w:lvlJc w:val="left"/>
      <w:pPr>
        <w:tabs>
          <w:tab w:val="num" w:pos="794"/>
        </w:tabs>
        <w:ind w:left="794" w:hanging="794"/>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2FB027DF"/>
    <w:multiLevelType w:val="hybridMultilevel"/>
    <w:tmpl w:val="906AD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272B77"/>
    <w:multiLevelType w:val="hybridMultilevel"/>
    <w:tmpl w:val="3E500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consecutiveHyphenLimit w:val="3"/>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21"/>
    <w:rsid w:val="00002338"/>
    <w:rsid w:val="00003AC2"/>
    <w:rsid w:val="00006503"/>
    <w:rsid w:val="000131F0"/>
    <w:rsid w:val="00015F52"/>
    <w:rsid w:val="00017197"/>
    <w:rsid w:val="00020F94"/>
    <w:rsid w:val="00032E28"/>
    <w:rsid w:val="00034DBE"/>
    <w:rsid w:val="00036FAE"/>
    <w:rsid w:val="00042BB6"/>
    <w:rsid w:val="00042E94"/>
    <w:rsid w:val="00050D36"/>
    <w:rsid w:val="00064553"/>
    <w:rsid w:val="000717FB"/>
    <w:rsid w:val="000813E4"/>
    <w:rsid w:val="00081F2F"/>
    <w:rsid w:val="00086DE6"/>
    <w:rsid w:val="00090087"/>
    <w:rsid w:val="000A2757"/>
    <w:rsid w:val="000A3891"/>
    <w:rsid w:val="000A6C28"/>
    <w:rsid w:val="000A71D3"/>
    <w:rsid w:val="000B099F"/>
    <w:rsid w:val="000B6436"/>
    <w:rsid w:val="000B6EA7"/>
    <w:rsid w:val="000C5FF2"/>
    <w:rsid w:val="000C793E"/>
    <w:rsid w:val="000D5CF3"/>
    <w:rsid w:val="000F72F1"/>
    <w:rsid w:val="00100690"/>
    <w:rsid w:val="001015A6"/>
    <w:rsid w:val="0010393A"/>
    <w:rsid w:val="001041C9"/>
    <w:rsid w:val="001136B0"/>
    <w:rsid w:val="001159C6"/>
    <w:rsid w:val="001201F4"/>
    <w:rsid w:val="00122498"/>
    <w:rsid w:val="001226F5"/>
    <w:rsid w:val="001232F5"/>
    <w:rsid w:val="00133168"/>
    <w:rsid w:val="001337B2"/>
    <w:rsid w:val="00134632"/>
    <w:rsid w:val="0013520F"/>
    <w:rsid w:val="00136D81"/>
    <w:rsid w:val="0015350F"/>
    <w:rsid w:val="0015397D"/>
    <w:rsid w:val="001637C1"/>
    <w:rsid w:val="00173AD1"/>
    <w:rsid w:val="001805BB"/>
    <w:rsid w:val="00186E61"/>
    <w:rsid w:val="001B1567"/>
    <w:rsid w:val="001B37CF"/>
    <w:rsid w:val="001B78D4"/>
    <w:rsid w:val="001C4ECE"/>
    <w:rsid w:val="001E4850"/>
    <w:rsid w:val="001F1582"/>
    <w:rsid w:val="001F3180"/>
    <w:rsid w:val="00200C53"/>
    <w:rsid w:val="0020139B"/>
    <w:rsid w:val="00206182"/>
    <w:rsid w:val="00206708"/>
    <w:rsid w:val="0020713B"/>
    <w:rsid w:val="00212839"/>
    <w:rsid w:val="00216A06"/>
    <w:rsid w:val="00222B68"/>
    <w:rsid w:val="00224457"/>
    <w:rsid w:val="00225573"/>
    <w:rsid w:val="002270B8"/>
    <w:rsid w:val="00230F7C"/>
    <w:rsid w:val="00234476"/>
    <w:rsid w:val="00240B1B"/>
    <w:rsid w:val="002454C4"/>
    <w:rsid w:val="00246A40"/>
    <w:rsid w:val="00246E2E"/>
    <w:rsid w:val="0025494E"/>
    <w:rsid w:val="002611AA"/>
    <w:rsid w:val="00262FBE"/>
    <w:rsid w:val="00270E54"/>
    <w:rsid w:val="0028149E"/>
    <w:rsid w:val="00292146"/>
    <w:rsid w:val="002A142F"/>
    <w:rsid w:val="002A2D23"/>
    <w:rsid w:val="002A32B1"/>
    <w:rsid w:val="002A425F"/>
    <w:rsid w:val="002C005B"/>
    <w:rsid w:val="002C2F00"/>
    <w:rsid w:val="002C676E"/>
    <w:rsid w:val="002D0350"/>
    <w:rsid w:val="002D1DD9"/>
    <w:rsid w:val="002D21F3"/>
    <w:rsid w:val="002D7272"/>
    <w:rsid w:val="002E0B32"/>
    <w:rsid w:val="002E1BAA"/>
    <w:rsid w:val="002E3706"/>
    <w:rsid w:val="002E4073"/>
    <w:rsid w:val="002E7A13"/>
    <w:rsid w:val="002F2646"/>
    <w:rsid w:val="002F78EF"/>
    <w:rsid w:val="0030164D"/>
    <w:rsid w:val="0030353F"/>
    <w:rsid w:val="003047A1"/>
    <w:rsid w:val="00314D02"/>
    <w:rsid w:val="00315DC1"/>
    <w:rsid w:val="00326A6F"/>
    <w:rsid w:val="00332BAD"/>
    <w:rsid w:val="00332CB9"/>
    <w:rsid w:val="003440EA"/>
    <w:rsid w:val="00345125"/>
    <w:rsid w:val="00346587"/>
    <w:rsid w:val="003475D9"/>
    <w:rsid w:val="003477EE"/>
    <w:rsid w:val="00350C87"/>
    <w:rsid w:val="0035224D"/>
    <w:rsid w:val="00356D06"/>
    <w:rsid w:val="00367154"/>
    <w:rsid w:val="00367D87"/>
    <w:rsid w:val="00370F49"/>
    <w:rsid w:val="0037516A"/>
    <w:rsid w:val="00377036"/>
    <w:rsid w:val="00385682"/>
    <w:rsid w:val="0038655B"/>
    <w:rsid w:val="003909AF"/>
    <w:rsid w:val="00392CA0"/>
    <w:rsid w:val="003A4335"/>
    <w:rsid w:val="003A5779"/>
    <w:rsid w:val="003B3C01"/>
    <w:rsid w:val="003C48E3"/>
    <w:rsid w:val="003D0308"/>
    <w:rsid w:val="003D14FC"/>
    <w:rsid w:val="003D22CC"/>
    <w:rsid w:val="003D4144"/>
    <w:rsid w:val="003D5540"/>
    <w:rsid w:val="003D75BE"/>
    <w:rsid w:val="003D7B90"/>
    <w:rsid w:val="003E20A5"/>
    <w:rsid w:val="003E6910"/>
    <w:rsid w:val="003F0E23"/>
    <w:rsid w:val="003F1A20"/>
    <w:rsid w:val="003F4F50"/>
    <w:rsid w:val="003F66ED"/>
    <w:rsid w:val="0040074E"/>
    <w:rsid w:val="00404D09"/>
    <w:rsid w:val="00410E7B"/>
    <w:rsid w:val="00411FAC"/>
    <w:rsid w:val="0041295D"/>
    <w:rsid w:val="004176DA"/>
    <w:rsid w:val="00424191"/>
    <w:rsid w:val="00427D52"/>
    <w:rsid w:val="00440F20"/>
    <w:rsid w:val="00442127"/>
    <w:rsid w:val="00451CAB"/>
    <w:rsid w:val="00452150"/>
    <w:rsid w:val="00460673"/>
    <w:rsid w:val="0047253D"/>
    <w:rsid w:val="004773A8"/>
    <w:rsid w:val="004778FE"/>
    <w:rsid w:val="0048436A"/>
    <w:rsid w:val="004923F4"/>
    <w:rsid w:val="004953BE"/>
    <w:rsid w:val="0049656D"/>
    <w:rsid w:val="004A0F41"/>
    <w:rsid w:val="004A61A4"/>
    <w:rsid w:val="004B07E3"/>
    <w:rsid w:val="004B1FBE"/>
    <w:rsid w:val="004B66E2"/>
    <w:rsid w:val="004C4333"/>
    <w:rsid w:val="004D143D"/>
    <w:rsid w:val="004E18CB"/>
    <w:rsid w:val="004E2105"/>
    <w:rsid w:val="004E54BE"/>
    <w:rsid w:val="004E7D9D"/>
    <w:rsid w:val="004F1CB7"/>
    <w:rsid w:val="005040DC"/>
    <w:rsid w:val="00517449"/>
    <w:rsid w:val="00520695"/>
    <w:rsid w:val="00522F79"/>
    <w:rsid w:val="00531C4C"/>
    <w:rsid w:val="005465C6"/>
    <w:rsid w:val="00552ACA"/>
    <w:rsid w:val="00554243"/>
    <w:rsid w:val="00561159"/>
    <w:rsid w:val="00562AEA"/>
    <w:rsid w:val="00563BB5"/>
    <w:rsid w:val="00564458"/>
    <w:rsid w:val="00573439"/>
    <w:rsid w:val="005849F8"/>
    <w:rsid w:val="0058536A"/>
    <w:rsid w:val="00585EED"/>
    <w:rsid w:val="00594581"/>
    <w:rsid w:val="0059692E"/>
    <w:rsid w:val="005A0242"/>
    <w:rsid w:val="005A189F"/>
    <w:rsid w:val="005A651B"/>
    <w:rsid w:val="005B5337"/>
    <w:rsid w:val="005E543F"/>
    <w:rsid w:val="005E6CD4"/>
    <w:rsid w:val="00600916"/>
    <w:rsid w:val="0060686A"/>
    <w:rsid w:val="006174A3"/>
    <w:rsid w:val="00626014"/>
    <w:rsid w:val="00626D2F"/>
    <w:rsid w:val="006314DC"/>
    <w:rsid w:val="00631E17"/>
    <w:rsid w:val="00642C81"/>
    <w:rsid w:val="00643084"/>
    <w:rsid w:val="0065383F"/>
    <w:rsid w:val="00655809"/>
    <w:rsid w:val="00655C7C"/>
    <w:rsid w:val="00664EF4"/>
    <w:rsid w:val="0066783C"/>
    <w:rsid w:val="006705B8"/>
    <w:rsid w:val="006763D2"/>
    <w:rsid w:val="006807AA"/>
    <w:rsid w:val="006852E9"/>
    <w:rsid w:val="00694F78"/>
    <w:rsid w:val="006A1BF7"/>
    <w:rsid w:val="006A6162"/>
    <w:rsid w:val="006B0684"/>
    <w:rsid w:val="006B6DD6"/>
    <w:rsid w:val="006D079D"/>
    <w:rsid w:val="006D4CBE"/>
    <w:rsid w:val="006E2DD2"/>
    <w:rsid w:val="006E38A0"/>
    <w:rsid w:val="006E5A23"/>
    <w:rsid w:val="006E7B1D"/>
    <w:rsid w:val="006F3C7B"/>
    <w:rsid w:val="006F4155"/>
    <w:rsid w:val="00702361"/>
    <w:rsid w:val="007160AC"/>
    <w:rsid w:val="00730E3C"/>
    <w:rsid w:val="00740A93"/>
    <w:rsid w:val="00752249"/>
    <w:rsid w:val="007534CD"/>
    <w:rsid w:val="00756CBE"/>
    <w:rsid w:val="00757D57"/>
    <w:rsid w:val="00760DAD"/>
    <w:rsid w:val="00773C5E"/>
    <w:rsid w:val="007775F0"/>
    <w:rsid w:val="00781E41"/>
    <w:rsid w:val="00782EB0"/>
    <w:rsid w:val="00790D0F"/>
    <w:rsid w:val="007940F4"/>
    <w:rsid w:val="007A3F24"/>
    <w:rsid w:val="007A5D40"/>
    <w:rsid w:val="007A7637"/>
    <w:rsid w:val="007A7E5A"/>
    <w:rsid w:val="007C3F82"/>
    <w:rsid w:val="007C75C0"/>
    <w:rsid w:val="007D3DCC"/>
    <w:rsid w:val="007E1D2C"/>
    <w:rsid w:val="007E5DD5"/>
    <w:rsid w:val="007F22B9"/>
    <w:rsid w:val="007F311D"/>
    <w:rsid w:val="007F43BB"/>
    <w:rsid w:val="007F7D30"/>
    <w:rsid w:val="00802BEC"/>
    <w:rsid w:val="0080322D"/>
    <w:rsid w:val="008138BA"/>
    <w:rsid w:val="00814B87"/>
    <w:rsid w:val="00817691"/>
    <w:rsid w:val="0081781C"/>
    <w:rsid w:val="00834E1D"/>
    <w:rsid w:val="008368C7"/>
    <w:rsid w:val="00836E2A"/>
    <w:rsid w:val="00843C9C"/>
    <w:rsid w:val="008512E7"/>
    <w:rsid w:val="00852546"/>
    <w:rsid w:val="00854A96"/>
    <w:rsid w:val="00857A4B"/>
    <w:rsid w:val="00864207"/>
    <w:rsid w:val="0086522E"/>
    <w:rsid w:val="00867A6E"/>
    <w:rsid w:val="008751FC"/>
    <w:rsid w:val="008778F9"/>
    <w:rsid w:val="00884044"/>
    <w:rsid w:val="00893233"/>
    <w:rsid w:val="0089359D"/>
    <w:rsid w:val="008A52B9"/>
    <w:rsid w:val="008B04EA"/>
    <w:rsid w:val="008B7401"/>
    <w:rsid w:val="008C254C"/>
    <w:rsid w:val="008C5D0A"/>
    <w:rsid w:val="008D0A0D"/>
    <w:rsid w:val="008D502E"/>
    <w:rsid w:val="008D5B03"/>
    <w:rsid w:val="008D7569"/>
    <w:rsid w:val="008D7EFD"/>
    <w:rsid w:val="008E3D17"/>
    <w:rsid w:val="008E7863"/>
    <w:rsid w:val="008F0A6E"/>
    <w:rsid w:val="008F3F85"/>
    <w:rsid w:val="0090770B"/>
    <w:rsid w:val="00913D52"/>
    <w:rsid w:val="00916CD8"/>
    <w:rsid w:val="0092409A"/>
    <w:rsid w:val="0093360E"/>
    <w:rsid w:val="009454C1"/>
    <w:rsid w:val="009472C8"/>
    <w:rsid w:val="009574AB"/>
    <w:rsid w:val="009676E7"/>
    <w:rsid w:val="0097300E"/>
    <w:rsid w:val="009764D7"/>
    <w:rsid w:val="009800CA"/>
    <w:rsid w:val="0098119A"/>
    <w:rsid w:val="009825F6"/>
    <w:rsid w:val="00986AEB"/>
    <w:rsid w:val="009931FE"/>
    <w:rsid w:val="009A71D3"/>
    <w:rsid w:val="009B58DB"/>
    <w:rsid w:val="009C047E"/>
    <w:rsid w:val="009C3A29"/>
    <w:rsid w:val="009D0032"/>
    <w:rsid w:val="009D050B"/>
    <w:rsid w:val="009D388D"/>
    <w:rsid w:val="009D4A63"/>
    <w:rsid w:val="009E26F5"/>
    <w:rsid w:val="009E391B"/>
    <w:rsid w:val="009E5D1D"/>
    <w:rsid w:val="009F052F"/>
    <w:rsid w:val="009F1AF7"/>
    <w:rsid w:val="009F2F6E"/>
    <w:rsid w:val="009F4870"/>
    <w:rsid w:val="009F4C01"/>
    <w:rsid w:val="00A001C3"/>
    <w:rsid w:val="00A00E56"/>
    <w:rsid w:val="00A05ABA"/>
    <w:rsid w:val="00A10E27"/>
    <w:rsid w:val="00A14B74"/>
    <w:rsid w:val="00A31801"/>
    <w:rsid w:val="00A33D9A"/>
    <w:rsid w:val="00A36E5E"/>
    <w:rsid w:val="00A401BC"/>
    <w:rsid w:val="00A42296"/>
    <w:rsid w:val="00A425A5"/>
    <w:rsid w:val="00A440BF"/>
    <w:rsid w:val="00A446C7"/>
    <w:rsid w:val="00A460C4"/>
    <w:rsid w:val="00A51BC1"/>
    <w:rsid w:val="00A532A3"/>
    <w:rsid w:val="00A53450"/>
    <w:rsid w:val="00A62AC1"/>
    <w:rsid w:val="00A657E0"/>
    <w:rsid w:val="00A70EE8"/>
    <w:rsid w:val="00A83FD7"/>
    <w:rsid w:val="00A84DB2"/>
    <w:rsid w:val="00A92299"/>
    <w:rsid w:val="00A95188"/>
    <w:rsid w:val="00A955F8"/>
    <w:rsid w:val="00AA33D2"/>
    <w:rsid w:val="00AB0F2A"/>
    <w:rsid w:val="00AB4001"/>
    <w:rsid w:val="00AB787A"/>
    <w:rsid w:val="00AD1779"/>
    <w:rsid w:val="00AD1878"/>
    <w:rsid w:val="00AD1E91"/>
    <w:rsid w:val="00AD2E91"/>
    <w:rsid w:val="00AD6961"/>
    <w:rsid w:val="00AE0B60"/>
    <w:rsid w:val="00AE2DDC"/>
    <w:rsid w:val="00AE5983"/>
    <w:rsid w:val="00AF7A8D"/>
    <w:rsid w:val="00B04E1C"/>
    <w:rsid w:val="00B10398"/>
    <w:rsid w:val="00B15284"/>
    <w:rsid w:val="00B212CC"/>
    <w:rsid w:val="00B262D7"/>
    <w:rsid w:val="00B2662C"/>
    <w:rsid w:val="00B31F32"/>
    <w:rsid w:val="00B32821"/>
    <w:rsid w:val="00B33B5D"/>
    <w:rsid w:val="00B40DC3"/>
    <w:rsid w:val="00B43799"/>
    <w:rsid w:val="00B45378"/>
    <w:rsid w:val="00B460CC"/>
    <w:rsid w:val="00B519F6"/>
    <w:rsid w:val="00B55820"/>
    <w:rsid w:val="00B61B93"/>
    <w:rsid w:val="00B71BC3"/>
    <w:rsid w:val="00B804FC"/>
    <w:rsid w:val="00B87884"/>
    <w:rsid w:val="00B952FF"/>
    <w:rsid w:val="00B97250"/>
    <w:rsid w:val="00BA229B"/>
    <w:rsid w:val="00BA39BB"/>
    <w:rsid w:val="00BA572D"/>
    <w:rsid w:val="00BA5D0C"/>
    <w:rsid w:val="00BB6DFB"/>
    <w:rsid w:val="00BC69AF"/>
    <w:rsid w:val="00BD38EC"/>
    <w:rsid w:val="00BD3D82"/>
    <w:rsid w:val="00BD48C1"/>
    <w:rsid w:val="00BD4A43"/>
    <w:rsid w:val="00BD7306"/>
    <w:rsid w:val="00BE04D4"/>
    <w:rsid w:val="00BF7342"/>
    <w:rsid w:val="00C00DE8"/>
    <w:rsid w:val="00C028E1"/>
    <w:rsid w:val="00C03BA8"/>
    <w:rsid w:val="00C07630"/>
    <w:rsid w:val="00C1016F"/>
    <w:rsid w:val="00C16493"/>
    <w:rsid w:val="00C16E1E"/>
    <w:rsid w:val="00C208F0"/>
    <w:rsid w:val="00C23A89"/>
    <w:rsid w:val="00C25B57"/>
    <w:rsid w:val="00C466BF"/>
    <w:rsid w:val="00C72D4B"/>
    <w:rsid w:val="00C7477A"/>
    <w:rsid w:val="00C75D82"/>
    <w:rsid w:val="00C77AEA"/>
    <w:rsid w:val="00C81A73"/>
    <w:rsid w:val="00C83399"/>
    <w:rsid w:val="00C8655E"/>
    <w:rsid w:val="00C87282"/>
    <w:rsid w:val="00CA10DE"/>
    <w:rsid w:val="00CA1486"/>
    <w:rsid w:val="00CA3153"/>
    <w:rsid w:val="00CA6407"/>
    <w:rsid w:val="00CB13D8"/>
    <w:rsid w:val="00CB335A"/>
    <w:rsid w:val="00CB5E59"/>
    <w:rsid w:val="00CC232B"/>
    <w:rsid w:val="00CC2B2B"/>
    <w:rsid w:val="00CC397E"/>
    <w:rsid w:val="00CC5F05"/>
    <w:rsid w:val="00CC684C"/>
    <w:rsid w:val="00CF3DD2"/>
    <w:rsid w:val="00D009C9"/>
    <w:rsid w:val="00D01809"/>
    <w:rsid w:val="00D02FFF"/>
    <w:rsid w:val="00D0600A"/>
    <w:rsid w:val="00D17D89"/>
    <w:rsid w:val="00D26C68"/>
    <w:rsid w:val="00D2763A"/>
    <w:rsid w:val="00D31FFF"/>
    <w:rsid w:val="00D33753"/>
    <w:rsid w:val="00D34613"/>
    <w:rsid w:val="00D36A92"/>
    <w:rsid w:val="00D37C0E"/>
    <w:rsid w:val="00D43D02"/>
    <w:rsid w:val="00D43D50"/>
    <w:rsid w:val="00D5046D"/>
    <w:rsid w:val="00D55BD4"/>
    <w:rsid w:val="00D56F21"/>
    <w:rsid w:val="00D71DD8"/>
    <w:rsid w:val="00D7346E"/>
    <w:rsid w:val="00D73897"/>
    <w:rsid w:val="00D82AE6"/>
    <w:rsid w:val="00D8547B"/>
    <w:rsid w:val="00D91051"/>
    <w:rsid w:val="00D912CE"/>
    <w:rsid w:val="00DB0EE9"/>
    <w:rsid w:val="00DB30DC"/>
    <w:rsid w:val="00DB4547"/>
    <w:rsid w:val="00DC4460"/>
    <w:rsid w:val="00DC46B7"/>
    <w:rsid w:val="00DC4A3E"/>
    <w:rsid w:val="00DC60E6"/>
    <w:rsid w:val="00DC6EB7"/>
    <w:rsid w:val="00DD0291"/>
    <w:rsid w:val="00DD394F"/>
    <w:rsid w:val="00DE3FEC"/>
    <w:rsid w:val="00DE6FB5"/>
    <w:rsid w:val="00DF218F"/>
    <w:rsid w:val="00DF3E1A"/>
    <w:rsid w:val="00E000D7"/>
    <w:rsid w:val="00E05041"/>
    <w:rsid w:val="00E05FA2"/>
    <w:rsid w:val="00E10A5B"/>
    <w:rsid w:val="00E117A1"/>
    <w:rsid w:val="00E11B97"/>
    <w:rsid w:val="00E15347"/>
    <w:rsid w:val="00E21ECD"/>
    <w:rsid w:val="00E23608"/>
    <w:rsid w:val="00E30DA4"/>
    <w:rsid w:val="00E34999"/>
    <w:rsid w:val="00E34BB4"/>
    <w:rsid w:val="00E360E0"/>
    <w:rsid w:val="00E43EEE"/>
    <w:rsid w:val="00E464C9"/>
    <w:rsid w:val="00E50C2C"/>
    <w:rsid w:val="00E50E4A"/>
    <w:rsid w:val="00E54D99"/>
    <w:rsid w:val="00E55428"/>
    <w:rsid w:val="00E56CC5"/>
    <w:rsid w:val="00E61A6A"/>
    <w:rsid w:val="00E637D3"/>
    <w:rsid w:val="00E66DE6"/>
    <w:rsid w:val="00E67E28"/>
    <w:rsid w:val="00E728FE"/>
    <w:rsid w:val="00E740BF"/>
    <w:rsid w:val="00E747C2"/>
    <w:rsid w:val="00E7567F"/>
    <w:rsid w:val="00E77801"/>
    <w:rsid w:val="00E84118"/>
    <w:rsid w:val="00E9261E"/>
    <w:rsid w:val="00EA6606"/>
    <w:rsid w:val="00EB18F3"/>
    <w:rsid w:val="00EB72A6"/>
    <w:rsid w:val="00EC025E"/>
    <w:rsid w:val="00EC0B6D"/>
    <w:rsid w:val="00ED4E90"/>
    <w:rsid w:val="00EE0AC0"/>
    <w:rsid w:val="00EE6C83"/>
    <w:rsid w:val="00EF2935"/>
    <w:rsid w:val="00F12A43"/>
    <w:rsid w:val="00F145D3"/>
    <w:rsid w:val="00F21380"/>
    <w:rsid w:val="00F23778"/>
    <w:rsid w:val="00F27310"/>
    <w:rsid w:val="00F31BFF"/>
    <w:rsid w:val="00F43304"/>
    <w:rsid w:val="00F51316"/>
    <w:rsid w:val="00F55E6F"/>
    <w:rsid w:val="00F631DD"/>
    <w:rsid w:val="00F70887"/>
    <w:rsid w:val="00F729C0"/>
    <w:rsid w:val="00F86CE8"/>
    <w:rsid w:val="00FA2E06"/>
    <w:rsid w:val="00FB2A89"/>
    <w:rsid w:val="00FB50B8"/>
    <w:rsid w:val="00FB743F"/>
    <w:rsid w:val="00FB7A82"/>
    <w:rsid w:val="00FC501C"/>
    <w:rsid w:val="00FC702A"/>
    <w:rsid w:val="00FD3C06"/>
    <w:rsid w:val="00FD6670"/>
    <w:rsid w:val="00FD744B"/>
    <w:rsid w:val="00FE069A"/>
    <w:rsid w:val="00FE35A0"/>
    <w:rsid w:val="00FE4713"/>
    <w:rsid w:val="00FE756D"/>
    <w:rsid w:val="00FF0845"/>
    <w:rsid w:val="00FF4F38"/>
    <w:rsid w:val="00FF5ED2"/>
    <w:rsid w:val="00FF64EF"/>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A8CCBE2"/>
  <w14:defaultImageDpi w14:val="300"/>
  <w15:chartTrackingRefBased/>
  <w15:docId w15:val="{664C9C20-8F93-44BB-B020-9959CEE3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6E5A23"/>
    <w:rPr>
      <w:sz w:val="24"/>
      <w:lang w:val="de-DE" w:eastAsia="de-DE"/>
    </w:rPr>
  </w:style>
  <w:style w:type="paragraph" w:styleId="berschrift1">
    <w:name w:val="heading 1"/>
    <w:basedOn w:val="Standard"/>
    <w:next w:val="Standard"/>
    <w:qFormat/>
    <w:pPr>
      <w:keepNext/>
      <w:numPr>
        <w:numId w:val="1"/>
      </w:numPr>
      <w:spacing w:line="340" w:lineRule="exact"/>
      <w:outlineLvl w:val="0"/>
    </w:pPr>
    <w:rPr>
      <w:rFonts w:ascii="Arial" w:hAnsi="Arial"/>
      <w:b/>
      <w:spacing w:val="2"/>
      <w:sz w:val="26"/>
    </w:rPr>
  </w:style>
  <w:style w:type="paragraph" w:styleId="berschrift2">
    <w:name w:val="heading 2"/>
    <w:basedOn w:val="Standard"/>
    <w:next w:val="Standard"/>
    <w:qFormat/>
    <w:pPr>
      <w:keepNext/>
      <w:numPr>
        <w:ilvl w:val="1"/>
        <w:numId w:val="1"/>
      </w:numPr>
      <w:spacing w:line="340" w:lineRule="exact"/>
      <w:outlineLvl w:val="1"/>
    </w:pPr>
    <w:rPr>
      <w:rFonts w:ascii="Arial" w:hAnsi="Arial"/>
      <w:b/>
      <w:spacing w:val="3"/>
      <w:sz w:val="20"/>
    </w:rPr>
  </w:style>
  <w:style w:type="paragraph" w:styleId="berschrift3">
    <w:name w:val="heading 3"/>
    <w:basedOn w:val="Standard"/>
    <w:next w:val="Standard"/>
    <w:qFormat/>
    <w:pPr>
      <w:keepNext/>
      <w:numPr>
        <w:ilvl w:val="2"/>
        <w:numId w:val="1"/>
      </w:numPr>
      <w:tabs>
        <w:tab w:val="clear" w:pos="720"/>
        <w:tab w:val="left" w:pos="794"/>
      </w:tabs>
      <w:spacing w:line="340" w:lineRule="exact"/>
      <w:ind w:left="794" w:hanging="794"/>
      <w:outlineLvl w:val="2"/>
    </w:pPr>
    <w:rPr>
      <w:rFonts w:ascii="Arial" w:hAnsi="Arial"/>
      <w:spacing w:val="3"/>
      <w:sz w:val="20"/>
    </w:rPr>
  </w:style>
  <w:style w:type="paragraph" w:styleId="berschrift4">
    <w:name w:val="heading 4"/>
    <w:basedOn w:val="Standard"/>
    <w:next w:val="Standard"/>
    <w:qFormat/>
    <w:pPr>
      <w:keepNext/>
      <w:numPr>
        <w:ilvl w:val="3"/>
        <w:numId w:val="1"/>
      </w:numPr>
      <w:tabs>
        <w:tab w:val="clear" w:pos="864"/>
        <w:tab w:val="left" w:pos="794"/>
      </w:tabs>
      <w:spacing w:line="340" w:lineRule="exact"/>
      <w:ind w:left="794" w:hanging="794"/>
      <w:outlineLvl w:val="3"/>
    </w:pPr>
    <w:rPr>
      <w:rFonts w:ascii="Arial" w:hAnsi="Arial"/>
      <w:spacing w:val="3"/>
      <w:sz w:val="20"/>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b/>
      <w:sz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iAdresse">
    <w:name w:val="Uni Adresse"/>
    <w:basedOn w:val="Standard"/>
    <w:pPr>
      <w:spacing w:line="169" w:lineRule="exact"/>
    </w:pPr>
    <w:rPr>
      <w:rFonts w:ascii="Arial" w:hAnsi="Arial"/>
      <w:spacing w:val="4"/>
      <w:sz w:val="13"/>
    </w:rPr>
  </w:style>
  <w:style w:type="paragraph" w:customStyle="1" w:styleId="UniAbtFakInst">
    <w:name w:val="Uni_Abt_Fak_Inst"/>
    <w:basedOn w:val="Standard"/>
    <w:uiPriority w:val="99"/>
    <w:rPr>
      <w:rFonts w:ascii="Arial" w:hAnsi="Arial"/>
      <w:b/>
      <w:spacing w:val="4"/>
      <w:sz w:val="16"/>
    </w:rPr>
  </w:style>
  <w:style w:type="paragraph" w:styleId="Index4">
    <w:name w:val="index 4"/>
    <w:basedOn w:val="Standard"/>
    <w:next w:val="Standard"/>
    <w:autoRedefine/>
    <w:pPr>
      <w:ind w:left="960" w:hanging="240"/>
    </w:pPr>
  </w:style>
  <w:style w:type="paragraph" w:styleId="Textkrper">
    <w:name w:val="Body Text"/>
    <w:basedOn w:val="Standard"/>
    <w:pPr>
      <w:tabs>
        <w:tab w:val="left" w:pos="794"/>
      </w:tabs>
      <w:spacing w:line="340" w:lineRule="exact"/>
    </w:pPr>
    <w:rPr>
      <w:rFonts w:ascii="Arial" w:hAnsi="Arial"/>
      <w:spacing w:val="3"/>
      <w:sz w:val="20"/>
    </w:rPr>
  </w:style>
  <w:style w:type="paragraph" w:styleId="Fuzeile">
    <w:name w:val="footer"/>
    <w:basedOn w:val="Standard"/>
    <w:pPr>
      <w:tabs>
        <w:tab w:val="center" w:pos="4536"/>
        <w:tab w:val="right" w:pos="9072"/>
      </w:tabs>
    </w:pPr>
    <w:rPr>
      <w:rFonts w:ascii="Times New Roman" w:eastAsia="Times New Roman" w:hAnsi="Times New Roman"/>
    </w:rPr>
  </w:style>
  <w:style w:type="paragraph" w:styleId="Verzeichnis6">
    <w:name w:val="toc 6"/>
    <w:basedOn w:val="Standard"/>
    <w:next w:val="Standard"/>
    <w:autoRedefine/>
    <w:pPr>
      <w:ind w:left="1200"/>
    </w:pPr>
    <w:rPr>
      <w:rFonts w:ascii="Times New Roman" w:eastAsia="Times New Roman" w:hAnsi="Times New Roman"/>
      <w:sz w:val="18"/>
    </w:rPr>
  </w:style>
  <w:style w:type="paragraph" w:styleId="Blocktext">
    <w:name w:val="Block Text"/>
    <w:basedOn w:val="Standard"/>
    <w:pPr>
      <w:spacing w:line="340" w:lineRule="exact"/>
      <w:jc w:val="both"/>
    </w:pPr>
    <w:rPr>
      <w:rFonts w:ascii="Arial" w:hAnsi="Arial"/>
      <w:spacing w:val="3"/>
      <w:sz w:val="20"/>
    </w:rPr>
  </w:style>
  <w:style w:type="paragraph" w:styleId="Textkrper-Zeileneinzug">
    <w:name w:val="Body Text Indent"/>
    <w:basedOn w:val="Standard"/>
    <w:pPr>
      <w:tabs>
        <w:tab w:val="left" w:pos="993"/>
        <w:tab w:val="right" w:pos="7938"/>
      </w:tabs>
      <w:ind w:left="708"/>
    </w:pPr>
    <w:rPr>
      <w:rFonts w:ascii="Arial" w:eastAsia="Times New Roman" w:hAnsi="Arial"/>
    </w:rPr>
  </w:style>
  <w:style w:type="paragraph" w:styleId="Kopfzeile">
    <w:name w:val="header"/>
    <w:basedOn w:val="Standard"/>
    <w:pPr>
      <w:tabs>
        <w:tab w:val="center" w:pos="4536"/>
        <w:tab w:val="right" w:pos="9072"/>
      </w:tabs>
    </w:pPr>
  </w:style>
  <w:style w:type="paragraph" w:customStyle="1" w:styleId="UniInhaltsverzeichnis">
    <w:name w:val="Uni Inhaltsverzeichnis"/>
    <w:basedOn w:val="Standard"/>
    <w:pPr>
      <w:tabs>
        <w:tab w:val="left" w:pos="794"/>
      </w:tabs>
      <w:spacing w:line="340" w:lineRule="exact"/>
    </w:pPr>
    <w:rPr>
      <w:rFonts w:ascii="Arial" w:hAnsi="Arial"/>
      <w:spacing w:val="3"/>
      <w:sz w:val="20"/>
    </w:rPr>
  </w:style>
  <w:style w:type="character" w:styleId="Seitenzahl">
    <w:name w:val="page number"/>
    <w:basedOn w:val="Absatz-Standardschriftart"/>
  </w:style>
  <w:style w:type="paragraph" w:styleId="Funotentext">
    <w:name w:val="footnote text"/>
    <w:basedOn w:val="Standard"/>
    <w:pPr>
      <w:tabs>
        <w:tab w:val="left" w:pos="227"/>
      </w:tabs>
      <w:spacing w:line="240" w:lineRule="exact"/>
    </w:pPr>
    <w:rPr>
      <w:rFonts w:ascii="Arial" w:hAnsi="Arial"/>
      <w:spacing w:val="4"/>
      <w:sz w:val="15"/>
    </w:rPr>
  </w:style>
  <w:style w:type="paragraph" w:customStyle="1" w:styleId="Haupttitel">
    <w:name w:val="Haupttitel"/>
    <w:basedOn w:val="Standard"/>
    <w:pPr>
      <w:spacing w:line="680" w:lineRule="exact"/>
    </w:pPr>
    <w:rPr>
      <w:rFonts w:ascii="Arial" w:hAnsi="Arial"/>
      <w:spacing w:val="2"/>
      <w:sz w:val="60"/>
    </w:rPr>
  </w:style>
  <w:style w:type="paragraph" w:customStyle="1" w:styleId="UntertitelTitelblatt">
    <w:name w:val="Untertitel Titelblatt"/>
    <w:basedOn w:val="Standard"/>
    <w:pPr>
      <w:spacing w:line="340" w:lineRule="exact"/>
    </w:pPr>
    <w:rPr>
      <w:rFonts w:ascii="Arial" w:hAnsi="Arial"/>
      <w:spacing w:val="4"/>
      <w:sz w:val="28"/>
    </w:rPr>
  </w:style>
  <w:style w:type="character" w:styleId="Funotenzeichen">
    <w:name w:val="footnote reference"/>
    <w:rPr>
      <w:rFonts w:ascii="Arial" w:hAnsi="Arial"/>
      <w:sz w:val="20"/>
      <w:vertAlign w:val="superscript"/>
    </w:rPr>
  </w:style>
  <w:style w:type="paragraph" w:customStyle="1" w:styleId="UniKopfzeile">
    <w:name w:val="Uni Kopfzeile"/>
    <w:basedOn w:val="Kopfzeile"/>
    <w:pPr>
      <w:spacing w:line="200" w:lineRule="exact"/>
    </w:pPr>
    <w:rPr>
      <w:rFonts w:ascii="Arial" w:hAnsi="Arial"/>
      <w:spacing w:val="4"/>
      <w:sz w:val="14"/>
    </w:rPr>
  </w:style>
  <w:style w:type="paragraph" w:customStyle="1" w:styleId="UniTitelfett">
    <w:name w:val="Uni Titel fett"/>
    <w:basedOn w:val="Standard"/>
    <w:pPr>
      <w:framePr w:w="9662" w:h="3238" w:wrap="around" w:vAnchor="text" w:hAnchor="page" w:x="852" w:y="-3531"/>
      <w:shd w:val="solid" w:color="FFFFFF" w:fill="FFFFFF"/>
    </w:pPr>
    <w:rPr>
      <w:rFonts w:ascii="Arial" w:hAnsi="Arial"/>
      <w:b/>
      <w:sz w:val="60"/>
    </w:rPr>
  </w:style>
  <w:style w:type="paragraph" w:customStyle="1" w:styleId="UniUntertitel">
    <w:name w:val="Uni Untertitel"/>
    <w:basedOn w:val="Standard"/>
    <w:pPr>
      <w:framePr w:w="9662" w:h="3238" w:wrap="around" w:vAnchor="text" w:hAnchor="page" w:x="852" w:y="-3531"/>
      <w:shd w:val="solid" w:color="FFFFFF" w:fill="FFFFFF"/>
      <w:spacing w:line="340" w:lineRule="exact"/>
    </w:pPr>
    <w:rPr>
      <w:rFonts w:ascii="Arial" w:hAnsi="Arial"/>
      <w:spacing w:val="3"/>
      <w:sz w:val="28"/>
    </w:rPr>
  </w:style>
  <w:style w:type="paragraph" w:customStyle="1" w:styleId="UniTitelnormal">
    <w:name w:val="Uni Titel normal"/>
    <w:basedOn w:val="UniUntertitel"/>
    <w:pPr>
      <w:framePr w:wrap="around"/>
    </w:pPr>
    <w:rPr>
      <w:sz w:val="60"/>
    </w:rPr>
  </w:style>
  <w:style w:type="paragraph" w:customStyle="1" w:styleId="AdresseUni">
    <w:name w:val="Adresse Uni"/>
    <w:basedOn w:val="Standard"/>
    <w:autoRedefine/>
    <w:uiPriority w:val="99"/>
    <w:pPr>
      <w:spacing w:line="169" w:lineRule="exact"/>
    </w:pPr>
    <w:rPr>
      <w:rFonts w:ascii="Arial" w:hAnsi="Arial"/>
      <w:spacing w:val="4"/>
      <w:sz w:val="13"/>
    </w:rPr>
  </w:style>
  <w:style w:type="character" w:styleId="Hyperlink">
    <w:name w:val="Hyperlink"/>
    <w:rPr>
      <w:color w:val="0000FF"/>
      <w:u w:val="single"/>
    </w:rPr>
  </w:style>
  <w:style w:type="paragraph" w:styleId="Sprechblasentext">
    <w:name w:val="Balloon Text"/>
    <w:basedOn w:val="Standard"/>
    <w:semiHidden/>
    <w:rPr>
      <w:rFonts w:ascii="Lucida Grande" w:hAnsi="Lucida Grande"/>
      <w:sz w:val="18"/>
      <w:szCs w:val="18"/>
    </w:rPr>
  </w:style>
  <w:style w:type="paragraph" w:customStyle="1" w:styleId="Standard1">
    <w:name w:val="Standard1"/>
    <w:pPr>
      <w:spacing w:line="240" w:lineRule="atLeast"/>
    </w:pPr>
    <w:rPr>
      <w:rFonts w:ascii="Courier" w:eastAsia="Times New Roman" w:hAnsi="Courier"/>
      <w:sz w:val="24"/>
      <w:lang w:val="de-DE" w:eastAsia="de-DE"/>
    </w:rPr>
  </w:style>
  <w:style w:type="paragraph" w:customStyle="1" w:styleId="berschrift11">
    <w:name w:val="Überschrift 11"/>
    <w:pPr>
      <w:spacing w:before="240" w:after="240" w:line="240" w:lineRule="atLeast"/>
      <w:ind w:left="437" w:hanging="437"/>
    </w:pPr>
    <w:rPr>
      <w:rFonts w:ascii="Courier" w:eastAsia="Times New Roman" w:hAnsi="Courier"/>
      <w:sz w:val="24"/>
      <w:lang w:val="de-DE" w:eastAsia="de-DE"/>
    </w:rPr>
  </w:style>
  <w:style w:type="character" w:customStyle="1" w:styleId="fliesstext">
    <w:name w:val="fliesstext"/>
    <w:basedOn w:val="Absatz-Standardschriftart"/>
  </w:style>
  <w:style w:type="paragraph" w:styleId="Titel">
    <w:name w:val="Title"/>
    <w:basedOn w:val="Standard"/>
    <w:qFormat/>
    <w:pPr>
      <w:jc w:val="center"/>
    </w:pPr>
    <w:rPr>
      <w:rFonts w:ascii="Garamond" w:eastAsia="Times New Roman" w:hAnsi="Garamond"/>
      <w:b/>
      <w:bCs/>
      <w:sz w:val="28"/>
      <w:szCs w:val="24"/>
      <w:lang w:val="de-CH"/>
    </w:rPr>
  </w:style>
  <w:style w:type="character" w:styleId="BesuchterLink">
    <w:name w:val="FollowedHyperlink"/>
    <w:rPr>
      <w:color w:val="993366"/>
      <w:u w:val="single"/>
    </w:rPr>
  </w:style>
  <w:style w:type="paragraph" w:customStyle="1" w:styleId="font5">
    <w:name w:val="font5"/>
    <w:basedOn w:val="Standard"/>
    <w:pPr>
      <w:spacing w:before="100" w:beforeAutospacing="1" w:after="100" w:afterAutospacing="1"/>
    </w:pPr>
    <w:rPr>
      <w:rFonts w:ascii="Arial" w:eastAsia="Times New Roman" w:hAnsi="Arial"/>
      <w:b/>
      <w:sz w:val="12"/>
    </w:rPr>
  </w:style>
  <w:style w:type="paragraph" w:customStyle="1" w:styleId="xl22">
    <w:name w:val="xl22"/>
    <w:basedOn w:val="Standard"/>
    <w:pPr>
      <w:spacing w:before="100" w:beforeAutospacing="1" w:after="100" w:afterAutospacing="1"/>
    </w:pPr>
    <w:rPr>
      <w:rFonts w:ascii="Arial" w:eastAsia="Times New Roman" w:hAnsi="Arial"/>
      <w:b/>
      <w:sz w:val="16"/>
    </w:rPr>
  </w:style>
  <w:style w:type="paragraph" w:customStyle="1" w:styleId="xl23">
    <w:name w:val="xl23"/>
    <w:basedOn w:val="Standard"/>
    <w:pPr>
      <w:spacing w:before="100" w:beforeAutospacing="1" w:after="100" w:afterAutospacing="1"/>
    </w:pPr>
    <w:rPr>
      <w:rFonts w:ascii="Arial" w:eastAsia="Times New Roman" w:hAnsi="Arial"/>
      <w:sz w:val="16"/>
    </w:rPr>
  </w:style>
  <w:style w:type="paragraph" w:customStyle="1" w:styleId="xl24">
    <w:name w:val="xl24"/>
    <w:basedOn w:val="Standard"/>
    <w:pPr>
      <w:spacing w:before="100" w:beforeAutospacing="1" w:after="100" w:afterAutospacing="1"/>
    </w:pPr>
    <w:rPr>
      <w:rFonts w:ascii="Arial" w:eastAsia="Times New Roman" w:hAnsi="Arial"/>
      <w:b/>
      <w:sz w:val="22"/>
    </w:rPr>
  </w:style>
  <w:style w:type="paragraph" w:customStyle="1" w:styleId="xl25">
    <w:name w:val="xl25"/>
    <w:basedOn w:val="Standard"/>
    <w:pPr>
      <w:spacing w:before="100" w:beforeAutospacing="1" w:after="100" w:afterAutospacing="1"/>
    </w:pPr>
    <w:rPr>
      <w:rFonts w:ascii="Arial" w:eastAsia="Times New Roman" w:hAnsi="Arial"/>
      <w:b/>
      <w:sz w:val="20"/>
    </w:rPr>
  </w:style>
  <w:style w:type="paragraph" w:customStyle="1" w:styleId="xl26">
    <w:name w:val="xl26"/>
    <w:basedOn w:val="Standard"/>
    <w:pPr>
      <w:pBdr>
        <w:top w:val="single" w:sz="4" w:space="0" w:color="auto"/>
        <w:left w:val="single" w:sz="4" w:space="0" w:color="auto"/>
      </w:pBdr>
      <w:spacing w:before="100" w:beforeAutospacing="1" w:after="100" w:afterAutospacing="1"/>
    </w:pPr>
    <w:rPr>
      <w:rFonts w:ascii="Arial" w:eastAsia="Times New Roman" w:hAnsi="Arial"/>
      <w:sz w:val="16"/>
    </w:rPr>
  </w:style>
  <w:style w:type="paragraph" w:customStyle="1" w:styleId="xl27">
    <w:name w:val="xl27"/>
    <w:basedOn w:val="Standard"/>
    <w:pPr>
      <w:pBdr>
        <w:top w:val="single" w:sz="4" w:space="0" w:color="auto"/>
      </w:pBdr>
      <w:spacing w:before="100" w:beforeAutospacing="1" w:after="100" w:afterAutospacing="1"/>
    </w:pPr>
    <w:rPr>
      <w:rFonts w:ascii="Arial" w:eastAsia="Times New Roman" w:hAnsi="Arial"/>
      <w:sz w:val="16"/>
    </w:rPr>
  </w:style>
  <w:style w:type="paragraph" w:customStyle="1" w:styleId="xl28">
    <w:name w:val="xl28"/>
    <w:basedOn w:val="Standard"/>
    <w:pPr>
      <w:pBdr>
        <w:left w:val="single" w:sz="4" w:space="0" w:color="auto"/>
      </w:pBdr>
      <w:spacing w:before="100" w:beforeAutospacing="1" w:after="100" w:afterAutospacing="1"/>
    </w:pPr>
    <w:rPr>
      <w:rFonts w:ascii="Arial" w:eastAsia="Times New Roman" w:hAnsi="Arial"/>
      <w:sz w:val="16"/>
    </w:rPr>
  </w:style>
  <w:style w:type="paragraph" w:customStyle="1" w:styleId="xl29">
    <w:name w:val="xl29"/>
    <w:basedOn w:val="Standard"/>
    <w:pPr>
      <w:pBdr>
        <w:left w:val="single" w:sz="4" w:space="0" w:color="auto"/>
        <w:bottom w:val="single" w:sz="4" w:space="0" w:color="auto"/>
      </w:pBdr>
      <w:spacing w:before="100" w:beforeAutospacing="1" w:after="100" w:afterAutospacing="1"/>
    </w:pPr>
    <w:rPr>
      <w:rFonts w:ascii="Arial" w:eastAsia="Times New Roman" w:hAnsi="Arial"/>
      <w:sz w:val="16"/>
    </w:rPr>
  </w:style>
  <w:style w:type="paragraph" w:customStyle="1" w:styleId="xl30">
    <w:name w:val="xl30"/>
    <w:basedOn w:val="Standard"/>
    <w:pPr>
      <w:pBdr>
        <w:bottom w:val="single" w:sz="4" w:space="0" w:color="auto"/>
      </w:pBdr>
      <w:spacing w:before="100" w:beforeAutospacing="1" w:after="100" w:afterAutospacing="1"/>
    </w:pPr>
    <w:rPr>
      <w:rFonts w:ascii="Arial" w:eastAsia="Times New Roman" w:hAnsi="Arial"/>
      <w:sz w:val="16"/>
    </w:rPr>
  </w:style>
  <w:style w:type="paragraph" w:customStyle="1" w:styleId="xl31">
    <w:name w:val="xl31"/>
    <w:basedOn w:val="Standard"/>
    <w:pPr>
      <w:pBdr>
        <w:left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32">
    <w:name w:val="xl32"/>
    <w:basedOn w:val="Standard"/>
    <w:pPr>
      <w:pBdr>
        <w:right w:val="single" w:sz="4" w:space="0" w:color="auto"/>
      </w:pBdr>
      <w:spacing w:before="100" w:beforeAutospacing="1" w:after="100" w:afterAutospacing="1"/>
    </w:pPr>
    <w:rPr>
      <w:rFonts w:ascii="Arial" w:eastAsia="Times New Roman" w:hAnsi="Arial"/>
      <w:sz w:val="16"/>
    </w:rPr>
  </w:style>
  <w:style w:type="paragraph" w:customStyle="1" w:styleId="xl33">
    <w:name w:val="xl33"/>
    <w:basedOn w:val="Standard"/>
    <w:pPr>
      <w:pBdr>
        <w:left w:val="single" w:sz="4" w:space="0" w:color="auto"/>
        <w:bottom w:val="single" w:sz="4" w:space="0" w:color="auto"/>
      </w:pBdr>
      <w:spacing w:before="100" w:beforeAutospacing="1" w:after="100" w:afterAutospacing="1"/>
    </w:pPr>
    <w:rPr>
      <w:rFonts w:ascii="Arial" w:eastAsia="Times New Roman" w:hAnsi="Arial"/>
      <w:b/>
      <w:sz w:val="16"/>
    </w:rPr>
  </w:style>
  <w:style w:type="paragraph" w:customStyle="1" w:styleId="xl34">
    <w:name w:val="xl34"/>
    <w:basedOn w:val="Standard"/>
    <w:pPr>
      <w:pBdr>
        <w:bottom w:val="single" w:sz="4" w:space="0" w:color="auto"/>
      </w:pBdr>
      <w:spacing w:before="100" w:beforeAutospacing="1" w:after="100" w:afterAutospacing="1"/>
    </w:pPr>
    <w:rPr>
      <w:rFonts w:ascii="Arial" w:eastAsia="Times New Roman" w:hAnsi="Arial"/>
      <w:b/>
      <w:sz w:val="16"/>
    </w:rPr>
  </w:style>
  <w:style w:type="paragraph" w:customStyle="1" w:styleId="xl35">
    <w:name w:val="xl35"/>
    <w:basedOn w:val="Standar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36">
    <w:name w:val="xl36"/>
    <w:basedOn w:val="Standar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37">
    <w:name w:val="xl37"/>
    <w:basedOn w:val="Standard"/>
    <w:pPr>
      <w:pBdr>
        <w:left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38">
    <w:name w:val="xl38"/>
    <w:basedOn w:val="Standard"/>
    <w:pPr>
      <w:pBdr>
        <w:left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39">
    <w:name w:val="xl39"/>
    <w:basedOn w:val="Standard"/>
    <w:pPr>
      <w:pBdr>
        <w:left w:val="single" w:sz="4" w:space="0" w:color="auto"/>
      </w:pBdr>
      <w:spacing w:before="100" w:beforeAutospacing="1" w:after="100" w:afterAutospacing="1"/>
    </w:pPr>
    <w:rPr>
      <w:rFonts w:ascii="Arial" w:eastAsia="Times New Roman" w:hAnsi="Arial"/>
      <w:b/>
      <w:sz w:val="16"/>
    </w:rPr>
  </w:style>
  <w:style w:type="paragraph" w:customStyle="1" w:styleId="xl40">
    <w:name w:val="xl40"/>
    <w:basedOn w:val="Standar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41">
    <w:name w:val="xl41"/>
    <w:basedOn w:val="Standard"/>
    <w:pPr>
      <w:pBdr>
        <w:bottom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42">
    <w:name w:val="xl42"/>
    <w:basedOn w:val="Standard"/>
    <w:pPr>
      <w:pBdr>
        <w:left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43">
    <w:name w:val="xl43"/>
    <w:basedOn w:val="Standard"/>
    <w:pPr>
      <w:pBdr>
        <w:left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44">
    <w:name w:val="xl44"/>
    <w:basedOn w:val="Standar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45">
    <w:name w:val="xl45"/>
    <w:basedOn w:val="Standard"/>
    <w:pPr>
      <w:pBdr>
        <w:left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46">
    <w:name w:val="xl46"/>
    <w:basedOn w:val="Standar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47">
    <w:name w:val="xl47"/>
    <w:basedOn w:val="Standard"/>
    <w:pPr>
      <w:pBdr>
        <w:top w:val="single" w:sz="4" w:space="0" w:color="auto"/>
        <w:left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48">
    <w:name w:val="xl48"/>
    <w:basedOn w:val="Standard"/>
    <w:pPr>
      <w:pBdr>
        <w:top w:val="single" w:sz="4" w:space="0" w:color="auto"/>
        <w:left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49">
    <w:name w:val="xl49"/>
    <w:basedOn w:val="Standard"/>
    <w:pPr>
      <w:pBdr>
        <w:top w:val="single" w:sz="4" w:space="0" w:color="auto"/>
        <w:left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50">
    <w:name w:val="xl50"/>
    <w:basedOn w:val="Standard"/>
    <w:pPr>
      <w:pBdr>
        <w:left w:val="single" w:sz="4" w:space="0" w:color="auto"/>
        <w:right w:val="single" w:sz="4" w:space="0" w:color="auto"/>
      </w:pBdr>
      <w:spacing w:before="100" w:beforeAutospacing="1" w:after="100" w:afterAutospacing="1"/>
      <w:jc w:val="center"/>
    </w:pPr>
    <w:rPr>
      <w:rFonts w:ascii="Arial" w:eastAsia="Times New Roman" w:hAnsi="Arial"/>
      <w:sz w:val="16"/>
    </w:rPr>
  </w:style>
  <w:style w:type="paragraph" w:customStyle="1" w:styleId="xl51">
    <w:name w:val="xl51"/>
    <w:basedOn w:val="Standard"/>
    <w:pPr>
      <w:pBdr>
        <w:left w:val="single" w:sz="4" w:space="0" w:color="auto"/>
        <w:right w:val="single" w:sz="4" w:space="0" w:color="auto"/>
      </w:pBdr>
      <w:spacing w:before="100" w:beforeAutospacing="1" w:after="100" w:afterAutospacing="1"/>
      <w:jc w:val="center"/>
    </w:pPr>
    <w:rPr>
      <w:rFonts w:ascii="Arial" w:eastAsia="Times New Roman" w:hAnsi="Arial"/>
      <w:sz w:val="16"/>
    </w:rPr>
  </w:style>
  <w:style w:type="paragraph" w:customStyle="1" w:styleId="xl52">
    <w:name w:val="xl52"/>
    <w:basedOn w:val="Standard"/>
    <w:pPr>
      <w:spacing w:before="100" w:beforeAutospacing="1" w:after="100" w:afterAutospacing="1"/>
    </w:pPr>
    <w:rPr>
      <w:rFonts w:ascii="Arial" w:eastAsia="Times New Roman" w:hAnsi="Arial"/>
      <w:i/>
      <w:sz w:val="16"/>
    </w:rPr>
  </w:style>
  <w:style w:type="paragraph" w:customStyle="1" w:styleId="xl53">
    <w:name w:val="xl53"/>
    <w:basedOn w:val="Standard"/>
    <w:pPr>
      <w:pBdr>
        <w:bottom w:val="single" w:sz="4" w:space="0" w:color="auto"/>
      </w:pBdr>
      <w:spacing w:before="100" w:beforeAutospacing="1" w:after="100" w:afterAutospacing="1"/>
    </w:pPr>
    <w:rPr>
      <w:rFonts w:ascii="Arial" w:eastAsia="Times New Roman" w:hAnsi="Arial"/>
      <w:b/>
      <w:sz w:val="16"/>
    </w:rPr>
  </w:style>
  <w:style w:type="paragraph" w:customStyle="1" w:styleId="xl54">
    <w:name w:val="xl54"/>
    <w:basedOn w:val="Standard"/>
    <w:pPr>
      <w:pBdr>
        <w:top w:val="single" w:sz="4" w:space="0" w:color="auto"/>
        <w:left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55">
    <w:name w:val="xl55"/>
    <w:basedOn w:val="Standard"/>
    <w:pPr>
      <w:pBdr>
        <w:bottom w:val="single" w:sz="4" w:space="0" w:color="auto"/>
      </w:pBdr>
      <w:spacing w:before="100" w:beforeAutospacing="1" w:after="100" w:afterAutospacing="1"/>
    </w:pPr>
    <w:rPr>
      <w:rFonts w:ascii="Arial" w:eastAsia="Times New Roman" w:hAnsi="Arial"/>
      <w:b/>
      <w:sz w:val="20"/>
    </w:rPr>
  </w:style>
  <w:style w:type="paragraph" w:customStyle="1" w:styleId="xl56">
    <w:name w:val="xl56"/>
    <w:basedOn w:val="Standard"/>
    <w:pPr>
      <w:pBdr>
        <w:left w:val="single" w:sz="4" w:space="0" w:color="auto"/>
        <w:bottom w:val="single" w:sz="4" w:space="0" w:color="auto"/>
      </w:pBdr>
      <w:spacing w:before="100" w:beforeAutospacing="1" w:after="100" w:afterAutospacing="1"/>
    </w:pPr>
    <w:rPr>
      <w:rFonts w:ascii="Arial" w:eastAsia="Times New Roman" w:hAnsi="Arial"/>
      <w:sz w:val="16"/>
    </w:rPr>
  </w:style>
  <w:style w:type="paragraph" w:customStyle="1" w:styleId="xl57">
    <w:name w:val="xl57"/>
    <w:basedOn w:val="Standar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58">
    <w:name w:val="xl58"/>
    <w:basedOn w:val="Standard"/>
    <w:pPr>
      <w:pBdr>
        <w:top w:val="single" w:sz="4" w:space="0" w:color="auto"/>
        <w:left w:val="single" w:sz="4" w:space="0" w:color="auto"/>
        <w:right w:val="single" w:sz="4" w:space="0" w:color="auto"/>
      </w:pBdr>
      <w:spacing w:before="100" w:beforeAutospacing="1" w:after="100" w:afterAutospacing="1"/>
    </w:pPr>
    <w:rPr>
      <w:rFonts w:ascii="Arial" w:eastAsia="Times New Roman" w:hAnsi="Arial"/>
      <w:sz w:val="16"/>
    </w:rPr>
  </w:style>
  <w:style w:type="paragraph" w:customStyle="1" w:styleId="xl59">
    <w:name w:val="xl59"/>
    <w:basedOn w:val="Standard"/>
    <w:pPr>
      <w:pBdr>
        <w:left w:val="single" w:sz="4" w:space="0" w:color="auto"/>
        <w:right w:val="single" w:sz="4" w:space="0" w:color="auto"/>
      </w:pBdr>
      <w:spacing w:before="100" w:beforeAutospacing="1" w:after="100" w:afterAutospacing="1"/>
      <w:jc w:val="center"/>
    </w:pPr>
    <w:rPr>
      <w:rFonts w:ascii="Arial" w:eastAsia="Times New Roman" w:hAnsi="Arial"/>
      <w:sz w:val="16"/>
    </w:rPr>
  </w:style>
  <w:style w:type="paragraph" w:customStyle="1" w:styleId="xl60">
    <w:name w:val="xl60"/>
    <w:basedOn w:val="Standard"/>
    <w:pPr>
      <w:pBdr>
        <w:top w:val="single" w:sz="4" w:space="0" w:color="auto"/>
      </w:pBdr>
      <w:spacing w:before="100" w:beforeAutospacing="1" w:after="100" w:afterAutospacing="1"/>
      <w:jc w:val="center"/>
    </w:pPr>
    <w:rPr>
      <w:rFonts w:ascii="Arial" w:eastAsia="Times New Roman" w:hAnsi="Arial"/>
      <w:b/>
      <w:sz w:val="20"/>
    </w:rPr>
  </w:style>
  <w:style w:type="paragraph" w:customStyle="1" w:styleId="xl61">
    <w:name w:val="xl61"/>
    <w:basedOn w:val="Standard"/>
    <w:pPr>
      <w:pBdr>
        <w:top w:val="single" w:sz="4" w:space="0" w:color="auto"/>
        <w:right w:val="single" w:sz="4" w:space="0" w:color="auto"/>
      </w:pBdr>
      <w:spacing w:before="100" w:beforeAutospacing="1" w:after="100" w:afterAutospacing="1"/>
      <w:jc w:val="center"/>
    </w:pPr>
    <w:rPr>
      <w:rFonts w:ascii="Arial" w:eastAsia="Times New Roman" w:hAnsi="Arial"/>
      <w:b/>
      <w:sz w:val="20"/>
    </w:rPr>
  </w:style>
  <w:style w:type="paragraph" w:customStyle="1" w:styleId="xl62">
    <w:name w:val="xl62"/>
    <w:basedOn w:val="Standard"/>
    <w:pPr>
      <w:pBdr>
        <w:left w:val="single" w:sz="4" w:space="0" w:color="auto"/>
        <w:bottom w:val="single" w:sz="4" w:space="0" w:color="auto"/>
      </w:pBdr>
      <w:spacing w:before="100" w:beforeAutospacing="1" w:after="100" w:afterAutospacing="1"/>
    </w:pPr>
    <w:rPr>
      <w:rFonts w:ascii="Arial" w:eastAsia="Times New Roman" w:hAnsi="Arial"/>
      <w:b/>
      <w:sz w:val="16"/>
    </w:rPr>
  </w:style>
  <w:style w:type="paragraph" w:customStyle="1" w:styleId="xl63">
    <w:name w:val="xl63"/>
    <w:basedOn w:val="Standard"/>
    <w:pPr>
      <w:pBdr>
        <w:left w:val="single" w:sz="4" w:space="0" w:color="auto"/>
      </w:pBdr>
      <w:spacing w:before="100" w:beforeAutospacing="1" w:after="100" w:afterAutospacing="1"/>
    </w:pPr>
    <w:rPr>
      <w:rFonts w:ascii="Arial" w:eastAsia="Times New Roman" w:hAnsi="Arial"/>
      <w:b/>
      <w:sz w:val="16"/>
    </w:rPr>
  </w:style>
  <w:style w:type="paragraph" w:customStyle="1" w:styleId="xl64">
    <w:name w:val="xl64"/>
    <w:basedOn w:val="Standard"/>
    <w:pPr>
      <w:pBdr>
        <w:top w:val="single" w:sz="4" w:space="0" w:color="auto"/>
        <w:left w:val="single" w:sz="4" w:space="0" w:color="auto"/>
      </w:pBdr>
      <w:spacing w:before="100" w:beforeAutospacing="1" w:after="100" w:afterAutospacing="1"/>
    </w:pPr>
    <w:rPr>
      <w:rFonts w:ascii="Arial" w:eastAsia="Times New Roman" w:hAnsi="Arial"/>
      <w:b/>
      <w:sz w:val="16"/>
    </w:rPr>
  </w:style>
  <w:style w:type="paragraph" w:customStyle="1" w:styleId="xl65">
    <w:name w:val="xl65"/>
    <w:basedOn w:val="Standard"/>
    <w:pPr>
      <w:pBdr>
        <w:left w:val="single" w:sz="4" w:space="0" w:color="auto"/>
      </w:pBdr>
      <w:spacing w:before="100" w:beforeAutospacing="1" w:after="100" w:afterAutospacing="1"/>
      <w:jc w:val="center"/>
    </w:pPr>
    <w:rPr>
      <w:rFonts w:ascii="Arial" w:eastAsia="Times New Roman" w:hAnsi="Arial"/>
      <w:b/>
      <w:sz w:val="16"/>
    </w:rPr>
  </w:style>
  <w:style w:type="paragraph" w:customStyle="1" w:styleId="xl66">
    <w:name w:val="xl66"/>
    <w:basedOn w:val="Standard"/>
    <w:pPr>
      <w:pBdr>
        <w:bottom w:val="single" w:sz="8" w:space="0" w:color="auto"/>
      </w:pBdr>
      <w:spacing w:before="100" w:beforeAutospacing="1" w:after="100" w:afterAutospacing="1"/>
    </w:pPr>
    <w:rPr>
      <w:rFonts w:ascii="Arial" w:eastAsia="Times New Roman" w:hAnsi="Arial"/>
      <w:sz w:val="16"/>
    </w:rPr>
  </w:style>
  <w:style w:type="paragraph" w:customStyle="1" w:styleId="xl67">
    <w:name w:val="xl67"/>
    <w:basedOn w:val="Standar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sz w:val="16"/>
    </w:rPr>
  </w:style>
  <w:style w:type="paragraph" w:customStyle="1" w:styleId="xl68">
    <w:name w:val="xl68"/>
    <w:basedOn w:val="Standard"/>
    <w:pPr>
      <w:pBdr>
        <w:top w:val="single" w:sz="4" w:space="0" w:color="auto"/>
        <w:bottom w:val="single" w:sz="8" w:space="0" w:color="auto"/>
        <w:right w:val="single" w:sz="4" w:space="0" w:color="auto"/>
      </w:pBdr>
      <w:spacing w:before="100" w:beforeAutospacing="1" w:after="100" w:afterAutospacing="1"/>
      <w:jc w:val="center"/>
    </w:pPr>
    <w:rPr>
      <w:rFonts w:ascii="Arial" w:eastAsia="Times New Roman" w:hAnsi="Arial"/>
      <w:sz w:val="16"/>
    </w:rPr>
  </w:style>
  <w:style w:type="paragraph" w:customStyle="1" w:styleId="xl69">
    <w:name w:val="xl69"/>
    <w:basedOn w:val="Standar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sz w:val="16"/>
    </w:rPr>
  </w:style>
  <w:style w:type="paragraph" w:customStyle="1" w:styleId="xl70">
    <w:name w:val="xl70"/>
    <w:basedOn w:val="Standard"/>
    <w:pPr>
      <w:pBdr>
        <w:top w:val="single" w:sz="4" w:space="0" w:color="auto"/>
        <w:left w:val="single" w:sz="4" w:space="0" w:color="auto"/>
        <w:bottom w:val="single" w:sz="8" w:space="0" w:color="auto"/>
      </w:pBdr>
      <w:spacing w:before="100" w:beforeAutospacing="1" w:after="100" w:afterAutospacing="1"/>
      <w:jc w:val="center"/>
    </w:pPr>
    <w:rPr>
      <w:rFonts w:ascii="Arial" w:eastAsia="Times New Roman" w:hAnsi="Arial"/>
      <w:sz w:val="16"/>
    </w:rPr>
  </w:style>
  <w:style w:type="paragraph" w:customStyle="1" w:styleId="xl71">
    <w:name w:val="xl71"/>
    <w:basedOn w:val="Standard"/>
    <w:pPr>
      <w:pBdr>
        <w:top w:val="single" w:sz="4" w:space="0" w:color="auto"/>
        <w:bottom w:val="single" w:sz="8" w:space="0" w:color="auto"/>
        <w:right w:val="single" w:sz="4" w:space="0" w:color="auto"/>
      </w:pBdr>
      <w:spacing w:before="100" w:beforeAutospacing="1" w:after="100" w:afterAutospacing="1"/>
      <w:jc w:val="center"/>
    </w:pPr>
    <w:rPr>
      <w:rFonts w:ascii="Arial" w:eastAsia="Times New Roman" w:hAnsi="Arial"/>
      <w:sz w:val="16"/>
    </w:rPr>
  </w:style>
  <w:style w:type="paragraph" w:customStyle="1" w:styleId="xl72">
    <w:name w:val="xl72"/>
    <w:basedOn w:val="Standard"/>
    <w:pPr>
      <w:pBdr>
        <w:left w:val="single" w:sz="4" w:space="0" w:color="auto"/>
        <w:bottom w:val="single" w:sz="8" w:space="0" w:color="auto"/>
      </w:pBdr>
      <w:spacing w:before="100" w:beforeAutospacing="1" w:after="100" w:afterAutospacing="1"/>
    </w:pPr>
    <w:rPr>
      <w:rFonts w:ascii="Arial" w:eastAsia="Times New Roman" w:hAnsi="Arial"/>
      <w:sz w:val="16"/>
    </w:rPr>
  </w:style>
  <w:style w:type="paragraph" w:customStyle="1" w:styleId="xl73">
    <w:name w:val="xl73"/>
    <w:basedOn w:val="Standard"/>
    <w:pPr>
      <w:pBdr>
        <w:top w:val="single" w:sz="4" w:space="0" w:color="auto"/>
        <w:bottom w:val="single" w:sz="4" w:space="0" w:color="auto"/>
      </w:pBdr>
      <w:spacing w:before="100" w:beforeAutospacing="1" w:after="100" w:afterAutospacing="1"/>
      <w:jc w:val="center"/>
    </w:pPr>
    <w:rPr>
      <w:rFonts w:ascii="Arial" w:eastAsia="Times New Roman" w:hAnsi="Arial"/>
      <w:sz w:val="16"/>
    </w:rPr>
  </w:style>
  <w:style w:type="paragraph" w:customStyle="1" w:styleId="xl74">
    <w:name w:val="xl74"/>
    <w:basedOn w:val="Standard"/>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sz w:val="16"/>
    </w:rPr>
  </w:style>
  <w:style w:type="paragraph" w:customStyle="1" w:styleId="xl75">
    <w:name w:val="xl75"/>
    <w:basedOn w:val="Standard"/>
    <w:pPr>
      <w:pBdr>
        <w:top w:val="single" w:sz="4" w:space="0" w:color="auto"/>
        <w:left w:val="single" w:sz="4" w:space="0" w:color="auto"/>
      </w:pBdr>
      <w:spacing w:before="100" w:beforeAutospacing="1" w:after="100" w:afterAutospacing="1"/>
      <w:jc w:val="center"/>
    </w:pPr>
    <w:rPr>
      <w:rFonts w:ascii="Arial" w:eastAsia="Times New Roman" w:hAnsi="Arial"/>
      <w:b/>
      <w:sz w:val="20"/>
    </w:rPr>
  </w:style>
  <w:style w:type="paragraph" w:customStyle="1" w:styleId="xl76">
    <w:name w:val="xl76"/>
    <w:basedOn w:val="Standard"/>
    <w:pPr>
      <w:pBdr>
        <w:top w:val="single" w:sz="4" w:space="0" w:color="auto"/>
      </w:pBdr>
      <w:spacing w:before="100" w:beforeAutospacing="1" w:after="100" w:afterAutospacing="1"/>
      <w:jc w:val="center"/>
    </w:pPr>
    <w:rPr>
      <w:rFonts w:ascii="Arial" w:eastAsia="Times New Roman" w:hAnsi="Arial"/>
      <w:b/>
      <w:sz w:val="20"/>
    </w:rPr>
  </w:style>
  <w:style w:type="paragraph" w:customStyle="1" w:styleId="xl77">
    <w:name w:val="xl77"/>
    <w:basedOn w:val="Standard"/>
    <w:pPr>
      <w:pBdr>
        <w:top w:val="single" w:sz="4" w:space="0" w:color="auto"/>
        <w:right w:val="single" w:sz="4" w:space="0" w:color="auto"/>
      </w:pBdr>
      <w:spacing w:before="100" w:beforeAutospacing="1" w:after="100" w:afterAutospacing="1"/>
      <w:jc w:val="center"/>
    </w:pPr>
    <w:rPr>
      <w:rFonts w:ascii="Arial" w:eastAsia="Times New Roman" w:hAnsi="Arial"/>
      <w:b/>
      <w:sz w:val="20"/>
    </w:rPr>
  </w:style>
  <w:style w:type="paragraph" w:customStyle="1" w:styleId="xl78">
    <w:name w:val="xl78"/>
    <w:basedOn w:val="Standard"/>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sz w:val="16"/>
    </w:rPr>
  </w:style>
  <w:style w:type="paragraph" w:customStyle="1" w:styleId="xl79">
    <w:name w:val="xl79"/>
    <w:basedOn w:val="Standard"/>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sz w:val="16"/>
    </w:rPr>
  </w:style>
  <w:style w:type="paragraph" w:customStyle="1" w:styleId="xl80">
    <w:name w:val="xl80"/>
    <w:basedOn w:val="Standard"/>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b/>
      <w:sz w:val="16"/>
    </w:rPr>
  </w:style>
  <w:style w:type="paragraph" w:customStyle="1" w:styleId="xl81">
    <w:name w:val="xl81"/>
    <w:basedOn w:val="Standard"/>
    <w:pPr>
      <w:pBdr>
        <w:top w:val="single" w:sz="4" w:space="0" w:color="auto"/>
        <w:bottom w:val="single" w:sz="4" w:space="0" w:color="auto"/>
      </w:pBdr>
      <w:spacing w:before="100" w:beforeAutospacing="1" w:after="100" w:afterAutospacing="1"/>
      <w:jc w:val="center"/>
    </w:pPr>
    <w:rPr>
      <w:rFonts w:ascii="Arial" w:eastAsia="Times New Roman" w:hAnsi="Arial"/>
      <w:b/>
      <w:sz w:val="16"/>
    </w:rPr>
  </w:style>
  <w:style w:type="paragraph" w:customStyle="1" w:styleId="xl82">
    <w:name w:val="xl82"/>
    <w:basedOn w:val="Standard"/>
    <w:pPr>
      <w:pBdr>
        <w:top w:val="single" w:sz="4" w:space="0" w:color="auto"/>
        <w:left w:val="single" w:sz="4" w:space="0" w:color="auto"/>
      </w:pBdr>
      <w:spacing w:before="100" w:beforeAutospacing="1" w:after="100" w:afterAutospacing="1"/>
      <w:jc w:val="center"/>
    </w:pPr>
    <w:rPr>
      <w:rFonts w:ascii="Arial" w:eastAsia="Times New Roman" w:hAnsi="Arial"/>
      <w:b/>
      <w:sz w:val="16"/>
    </w:rPr>
  </w:style>
  <w:style w:type="paragraph" w:customStyle="1" w:styleId="xl83">
    <w:name w:val="xl83"/>
    <w:basedOn w:val="Standard"/>
    <w:pPr>
      <w:pBdr>
        <w:top w:val="single" w:sz="4" w:space="0" w:color="auto"/>
      </w:pBdr>
      <w:spacing w:before="100" w:beforeAutospacing="1" w:after="100" w:afterAutospacing="1"/>
      <w:jc w:val="center"/>
    </w:pPr>
    <w:rPr>
      <w:rFonts w:ascii="Arial" w:eastAsia="Times New Roman" w:hAnsi="Arial"/>
      <w:b/>
      <w:sz w:val="16"/>
    </w:rPr>
  </w:style>
  <w:style w:type="paragraph" w:customStyle="1" w:styleId="xl84">
    <w:name w:val="xl84"/>
    <w:basedOn w:val="Standar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b/>
      <w:sz w:val="16"/>
    </w:rPr>
  </w:style>
  <w:style w:type="paragraph" w:customStyle="1" w:styleId="xl85">
    <w:name w:val="xl85"/>
    <w:basedOn w:val="Standard"/>
    <w:pPr>
      <w:pBdr>
        <w:left w:val="single" w:sz="4" w:space="0" w:color="auto"/>
        <w:right w:val="single" w:sz="4" w:space="0" w:color="auto"/>
      </w:pBdr>
      <w:spacing w:before="100" w:beforeAutospacing="1" w:after="100" w:afterAutospacing="1"/>
      <w:jc w:val="center"/>
      <w:textAlignment w:val="center"/>
    </w:pPr>
    <w:rPr>
      <w:rFonts w:eastAsia="Times New Roman"/>
      <w:sz w:val="16"/>
    </w:rPr>
  </w:style>
  <w:style w:type="paragraph" w:customStyle="1" w:styleId="xl86">
    <w:name w:val="xl86"/>
    <w:basedOn w:val="Standard"/>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6"/>
    </w:rPr>
  </w:style>
  <w:style w:type="paragraph" w:styleId="Textkrper2">
    <w:name w:val="Body Text 2"/>
    <w:basedOn w:val="Standard"/>
    <w:rsid w:val="003630C9"/>
    <w:pPr>
      <w:spacing w:after="120" w:line="480" w:lineRule="auto"/>
    </w:pPr>
  </w:style>
  <w:style w:type="paragraph" w:styleId="Textkrper-Einzug2">
    <w:name w:val="Body Text Indent 2"/>
    <w:basedOn w:val="Standard"/>
    <w:rsid w:val="00F93A72"/>
    <w:pPr>
      <w:spacing w:after="120" w:line="480" w:lineRule="auto"/>
      <w:ind w:left="283"/>
    </w:pPr>
  </w:style>
  <w:style w:type="paragraph" w:customStyle="1" w:styleId="Standard10">
    <w:name w:val="Standard1"/>
    <w:basedOn w:val="Standard"/>
    <w:rsid w:val="00F93A72"/>
    <w:rPr>
      <w:rFonts w:ascii="Arial" w:eastAsia="Times New Roman" w:hAnsi="Arial"/>
      <w:sz w:val="22"/>
      <w:szCs w:val="24"/>
      <w:lang w:val="de-CH"/>
    </w:rPr>
  </w:style>
  <w:style w:type="paragraph" w:customStyle="1" w:styleId="UBFliesstext">
    <w:name w:val="UB_Fliesstext"/>
    <w:rsid w:val="00112709"/>
    <w:pPr>
      <w:spacing w:line="297" w:lineRule="exact"/>
    </w:pPr>
    <w:rPr>
      <w:rFonts w:ascii="Arial" w:eastAsia="Times New Roman" w:hAnsi="Arial"/>
      <w:spacing w:val="3"/>
      <w:lang w:eastAsia="de-DE"/>
    </w:rPr>
  </w:style>
  <w:style w:type="paragraph" w:styleId="Dokumentstruktur">
    <w:name w:val="Document Map"/>
    <w:basedOn w:val="Standard"/>
    <w:link w:val="DokumentstrukturZchn"/>
    <w:rsid w:val="00B2662C"/>
    <w:rPr>
      <w:rFonts w:ascii="Times New Roman" w:hAnsi="Times New Roman"/>
      <w:szCs w:val="24"/>
    </w:rPr>
  </w:style>
  <w:style w:type="character" w:customStyle="1" w:styleId="DokumentstrukturZchn">
    <w:name w:val="Dokumentstruktur Zchn"/>
    <w:link w:val="Dokumentstruktur"/>
    <w:rsid w:val="00B2662C"/>
    <w:rPr>
      <w:rFonts w:ascii="Times New Roman" w:hAnsi="Times New Roman"/>
      <w:sz w:val="24"/>
      <w:szCs w:val="24"/>
    </w:rPr>
  </w:style>
  <w:style w:type="character" w:styleId="Kommentarzeichen">
    <w:name w:val="annotation reference"/>
    <w:rsid w:val="006D079D"/>
    <w:rPr>
      <w:sz w:val="16"/>
      <w:szCs w:val="16"/>
    </w:rPr>
  </w:style>
  <w:style w:type="paragraph" w:styleId="Kommentartext">
    <w:name w:val="annotation text"/>
    <w:basedOn w:val="Standard"/>
    <w:link w:val="KommentartextZchn"/>
    <w:rsid w:val="006D079D"/>
    <w:rPr>
      <w:sz w:val="20"/>
    </w:rPr>
  </w:style>
  <w:style w:type="character" w:customStyle="1" w:styleId="KommentartextZchn">
    <w:name w:val="Kommentartext Zchn"/>
    <w:link w:val="Kommentartext"/>
    <w:rsid w:val="006D079D"/>
    <w:rPr>
      <w:lang w:val="de-DE" w:eastAsia="de-DE"/>
    </w:rPr>
  </w:style>
  <w:style w:type="paragraph" w:styleId="Kommentarthema">
    <w:name w:val="annotation subject"/>
    <w:basedOn w:val="Kommentartext"/>
    <w:next w:val="Kommentartext"/>
    <w:link w:val="KommentarthemaZchn"/>
    <w:rsid w:val="006D079D"/>
    <w:rPr>
      <w:b/>
      <w:bCs/>
    </w:rPr>
  </w:style>
  <w:style w:type="character" w:customStyle="1" w:styleId="KommentarthemaZchn">
    <w:name w:val="Kommentarthema Zchn"/>
    <w:link w:val="Kommentarthema"/>
    <w:rsid w:val="006D079D"/>
    <w:rPr>
      <w:b/>
      <w:bCs/>
      <w:lang w:val="de-DE" w:eastAsia="de-DE"/>
    </w:rPr>
  </w:style>
  <w:style w:type="table" w:styleId="Tabellenraster">
    <w:name w:val="Table Grid"/>
    <w:basedOn w:val="NormaleTabelle"/>
    <w:rsid w:val="0033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8368C7"/>
  </w:style>
  <w:style w:type="character" w:customStyle="1" w:styleId="UnresolvedMention">
    <w:name w:val="Unresolved Mention"/>
    <w:basedOn w:val="Absatz-Standardschriftart"/>
    <w:rsid w:val="0015350F"/>
    <w:rPr>
      <w:color w:val="605E5C"/>
      <w:shd w:val="clear" w:color="auto" w:fill="E1DFDD"/>
    </w:rPr>
  </w:style>
  <w:style w:type="paragraph" w:customStyle="1" w:styleId="Body">
    <w:name w:val="Body"/>
    <w:rsid w:val="00E1534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14:textOutline w14:w="0" w14:cap="flat" w14:cmpd="sng" w14:algn="ctr">
        <w14:noFill/>
        <w14:prstDash w14:val="solid"/>
        <w14:bevel/>
      </w14:textOutline>
    </w:rPr>
  </w:style>
  <w:style w:type="character" w:customStyle="1" w:styleId="Hyperlink0">
    <w:name w:val="Hyperlink.0"/>
    <w:basedOn w:val="Absatz-Standardschriftart"/>
    <w:rsid w:val="00E15347"/>
    <w:rPr>
      <w:outline w:val="0"/>
      <w:color w:val="000000"/>
      <w:sz w:val="22"/>
      <w:szCs w:val="22"/>
      <w:u w:val="single" w:color="0000FF"/>
    </w:rPr>
  </w:style>
  <w:style w:type="paragraph" w:customStyle="1" w:styleId="Default">
    <w:name w:val="Default"/>
    <w:rsid w:val="006E5A23"/>
    <w:pPr>
      <w:autoSpaceDE w:val="0"/>
      <w:autoSpaceDN w:val="0"/>
      <w:adjustRightInd w:val="0"/>
    </w:pPr>
    <w:rPr>
      <w:rFonts w:ascii="Arial" w:hAnsi="Arial" w:cs="Arial"/>
      <w:color w:val="000000"/>
      <w:sz w:val="24"/>
      <w:szCs w:val="24"/>
      <w:lang w:val="de-DE"/>
    </w:rPr>
  </w:style>
  <w:style w:type="paragraph" w:styleId="berarbeitung">
    <w:name w:val="Revision"/>
    <w:hidden/>
    <w:rsid w:val="00773C5E"/>
    <w:rPr>
      <w:sz w:val="24"/>
      <w:lang w:val="de-DE" w:eastAsia="de-DE"/>
    </w:rPr>
  </w:style>
  <w:style w:type="paragraph" w:customStyle="1" w:styleId="Textbody">
    <w:name w:val="Text body"/>
    <w:basedOn w:val="Standard"/>
    <w:rsid w:val="00CB5E59"/>
    <w:pPr>
      <w:widowControl w:val="0"/>
      <w:tabs>
        <w:tab w:val="left" w:pos="709"/>
      </w:tabs>
      <w:suppressAutoHyphens/>
    </w:pPr>
    <w:rPr>
      <w:rFonts w:ascii="Arial" w:eastAsia="Times New Roman" w:hAnsi="Arial" w:cs="Arial"/>
      <w:color w:val="000000"/>
      <w:sz w:val="22"/>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4752">
      <w:bodyDiv w:val="1"/>
      <w:marLeft w:val="0"/>
      <w:marRight w:val="0"/>
      <w:marTop w:val="0"/>
      <w:marBottom w:val="0"/>
      <w:divBdr>
        <w:top w:val="none" w:sz="0" w:space="0" w:color="auto"/>
        <w:left w:val="none" w:sz="0" w:space="0" w:color="auto"/>
        <w:bottom w:val="none" w:sz="0" w:space="0" w:color="auto"/>
        <w:right w:val="none" w:sz="0" w:space="0" w:color="auto"/>
      </w:divBdr>
    </w:div>
    <w:div w:id="68774367">
      <w:bodyDiv w:val="1"/>
      <w:marLeft w:val="0"/>
      <w:marRight w:val="0"/>
      <w:marTop w:val="0"/>
      <w:marBottom w:val="0"/>
      <w:divBdr>
        <w:top w:val="none" w:sz="0" w:space="0" w:color="auto"/>
        <w:left w:val="none" w:sz="0" w:space="0" w:color="auto"/>
        <w:bottom w:val="none" w:sz="0" w:space="0" w:color="auto"/>
        <w:right w:val="none" w:sz="0" w:space="0" w:color="auto"/>
      </w:divBdr>
    </w:div>
    <w:div w:id="77598144">
      <w:bodyDiv w:val="1"/>
      <w:marLeft w:val="0"/>
      <w:marRight w:val="0"/>
      <w:marTop w:val="0"/>
      <w:marBottom w:val="0"/>
      <w:divBdr>
        <w:top w:val="none" w:sz="0" w:space="0" w:color="auto"/>
        <w:left w:val="none" w:sz="0" w:space="0" w:color="auto"/>
        <w:bottom w:val="none" w:sz="0" w:space="0" w:color="auto"/>
        <w:right w:val="none" w:sz="0" w:space="0" w:color="auto"/>
      </w:divBdr>
    </w:div>
    <w:div w:id="82649366">
      <w:bodyDiv w:val="1"/>
      <w:marLeft w:val="0"/>
      <w:marRight w:val="0"/>
      <w:marTop w:val="0"/>
      <w:marBottom w:val="0"/>
      <w:divBdr>
        <w:top w:val="none" w:sz="0" w:space="0" w:color="auto"/>
        <w:left w:val="none" w:sz="0" w:space="0" w:color="auto"/>
        <w:bottom w:val="none" w:sz="0" w:space="0" w:color="auto"/>
        <w:right w:val="none" w:sz="0" w:space="0" w:color="auto"/>
      </w:divBdr>
    </w:div>
    <w:div w:id="112790807">
      <w:bodyDiv w:val="1"/>
      <w:marLeft w:val="0"/>
      <w:marRight w:val="0"/>
      <w:marTop w:val="0"/>
      <w:marBottom w:val="0"/>
      <w:divBdr>
        <w:top w:val="none" w:sz="0" w:space="0" w:color="auto"/>
        <w:left w:val="none" w:sz="0" w:space="0" w:color="auto"/>
        <w:bottom w:val="none" w:sz="0" w:space="0" w:color="auto"/>
        <w:right w:val="none" w:sz="0" w:space="0" w:color="auto"/>
      </w:divBdr>
    </w:div>
    <w:div w:id="123550666">
      <w:bodyDiv w:val="1"/>
      <w:marLeft w:val="0"/>
      <w:marRight w:val="0"/>
      <w:marTop w:val="0"/>
      <w:marBottom w:val="0"/>
      <w:divBdr>
        <w:top w:val="none" w:sz="0" w:space="0" w:color="auto"/>
        <w:left w:val="none" w:sz="0" w:space="0" w:color="auto"/>
        <w:bottom w:val="none" w:sz="0" w:space="0" w:color="auto"/>
        <w:right w:val="none" w:sz="0" w:space="0" w:color="auto"/>
      </w:divBdr>
    </w:div>
    <w:div w:id="179248568">
      <w:bodyDiv w:val="1"/>
      <w:marLeft w:val="0"/>
      <w:marRight w:val="0"/>
      <w:marTop w:val="0"/>
      <w:marBottom w:val="0"/>
      <w:divBdr>
        <w:top w:val="none" w:sz="0" w:space="0" w:color="auto"/>
        <w:left w:val="none" w:sz="0" w:space="0" w:color="auto"/>
        <w:bottom w:val="none" w:sz="0" w:space="0" w:color="auto"/>
        <w:right w:val="none" w:sz="0" w:space="0" w:color="auto"/>
      </w:divBdr>
    </w:div>
    <w:div w:id="191234160">
      <w:bodyDiv w:val="1"/>
      <w:marLeft w:val="0"/>
      <w:marRight w:val="0"/>
      <w:marTop w:val="0"/>
      <w:marBottom w:val="0"/>
      <w:divBdr>
        <w:top w:val="none" w:sz="0" w:space="0" w:color="auto"/>
        <w:left w:val="none" w:sz="0" w:space="0" w:color="auto"/>
        <w:bottom w:val="none" w:sz="0" w:space="0" w:color="auto"/>
        <w:right w:val="none" w:sz="0" w:space="0" w:color="auto"/>
      </w:divBdr>
    </w:div>
    <w:div w:id="199242794">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336419356">
      <w:bodyDiv w:val="1"/>
      <w:marLeft w:val="0"/>
      <w:marRight w:val="0"/>
      <w:marTop w:val="0"/>
      <w:marBottom w:val="0"/>
      <w:divBdr>
        <w:top w:val="none" w:sz="0" w:space="0" w:color="auto"/>
        <w:left w:val="none" w:sz="0" w:space="0" w:color="auto"/>
        <w:bottom w:val="none" w:sz="0" w:space="0" w:color="auto"/>
        <w:right w:val="none" w:sz="0" w:space="0" w:color="auto"/>
      </w:divBdr>
    </w:div>
    <w:div w:id="370999311">
      <w:bodyDiv w:val="1"/>
      <w:marLeft w:val="0"/>
      <w:marRight w:val="0"/>
      <w:marTop w:val="0"/>
      <w:marBottom w:val="0"/>
      <w:divBdr>
        <w:top w:val="none" w:sz="0" w:space="0" w:color="auto"/>
        <w:left w:val="none" w:sz="0" w:space="0" w:color="auto"/>
        <w:bottom w:val="none" w:sz="0" w:space="0" w:color="auto"/>
        <w:right w:val="none" w:sz="0" w:space="0" w:color="auto"/>
      </w:divBdr>
    </w:div>
    <w:div w:id="375474572">
      <w:bodyDiv w:val="1"/>
      <w:marLeft w:val="0"/>
      <w:marRight w:val="0"/>
      <w:marTop w:val="0"/>
      <w:marBottom w:val="0"/>
      <w:divBdr>
        <w:top w:val="none" w:sz="0" w:space="0" w:color="auto"/>
        <w:left w:val="none" w:sz="0" w:space="0" w:color="auto"/>
        <w:bottom w:val="none" w:sz="0" w:space="0" w:color="auto"/>
        <w:right w:val="none" w:sz="0" w:space="0" w:color="auto"/>
      </w:divBdr>
    </w:div>
    <w:div w:id="385569057">
      <w:bodyDiv w:val="1"/>
      <w:marLeft w:val="0"/>
      <w:marRight w:val="0"/>
      <w:marTop w:val="0"/>
      <w:marBottom w:val="0"/>
      <w:divBdr>
        <w:top w:val="none" w:sz="0" w:space="0" w:color="auto"/>
        <w:left w:val="none" w:sz="0" w:space="0" w:color="auto"/>
        <w:bottom w:val="none" w:sz="0" w:space="0" w:color="auto"/>
        <w:right w:val="none" w:sz="0" w:space="0" w:color="auto"/>
      </w:divBdr>
    </w:div>
    <w:div w:id="416707856">
      <w:bodyDiv w:val="1"/>
      <w:marLeft w:val="0"/>
      <w:marRight w:val="0"/>
      <w:marTop w:val="0"/>
      <w:marBottom w:val="0"/>
      <w:divBdr>
        <w:top w:val="none" w:sz="0" w:space="0" w:color="auto"/>
        <w:left w:val="none" w:sz="0" w:space="0" w:color="auto"/>
        <w:bottom w:val="none" w:sz="0" w:space="0" w:color="auto"/>
        <w:right w:val="none" w:sz="0" w:space="0" w:color="auto"/>
      </w:divBdr>
    </w:div>
    <w:div w:id="511144003">
      <w:bodyDiv w:val="1"/>
      <w:marLeft w:val="0"/>
      <w:marRight w:val="0"/>
      <w:marTop w:val="0"/>
      <w:marBottom w:val="0"/>
      <w:divBdr>
        <w:top w:val="none" w:sz="0" w:space="0" w:color="auto"/>
        <w:left w:val="none" w:sz="0" w:space="0" w:color="auto"/>
        <w:bottom w:val="none" w:sz="0" w:space="0" w:color="auto"/>
        <w:right w:val="none" w:sz="0" w:space="0" w:color="auto"/>
      </w:divBdr>
    </w:div>
    <w:div w:id="529491373">
      <w:bodyDiv w:val="1"/>
      <w:marLeft w:val="0"/>
      <w:marRight w:val="0"/>
      <w:marTop w:val="0"/>
      <w:marBottom w:val="0"/>
      <w:divBdr>
        <w:top w:val="none" w:sz="0" w:space="0" w:color="auto"/>
        <w:left w:val="none" w:sz="0" w:space="0" w:color="auto"/>
        <w:bottom w:val="none" w:sz="0" w:space="0" w:color="auto"/>
        <w:right w:val="none" w:sz="0" w:space="0" w:color="auto"/>
      </w:divBdr>
    </w:div>
    <w:div w:id="544875514">
      <w:bodyDiv w:val="1"/>
      <w:marLeft w:val="0"/>
      <w:marRight w:val="0"/>
      <w:marTop w:val="0"/>
      <w:marBottom w:val="0"/>
      <w:divBdr>
        <w:top w:val="none" w:sz="0" w:space="0" w:color="auto"/>
        <w:left w:val="none" w:sz="0" w:space="0" w:color="auto"/>
        <w:bottom w:val="none" w:sz="0" w:space="0" w:color="auto"/>
        <w:right w:val="none" w:sz="0" w:space="0" w:color="auto"/>
      </w:divBdr>
    </w:div>
    <w:div w:id="567155483">
      <w:bodyDiv w:val="1"/>
      <w:marLeft w:val="0"/>
      <w:marRight w:val="0"/>
      <w:marTop w:val="0"/>
      <w:marBottom w:val="0"/>
      <w:divBdr>
        <w:top w:val="none" w:sz="0" w:space="0" w:color="auto"/>
        <w:left w:val="none" w:sz="0" w:space="0" w:color="auto"/>
        <w:bottom w:val="none" w:sz="0" w:space="0" w:color="auto"/>
        <w:right w:val="none" w:sz="0" w:space="0" w:color="auto"/>
      </w:divBdr>
    </w:div>
    <w:div w:id="586504274">
      <w:bodyDiv w:val="1"/>
      <w:marLeft w:val="0"/>
      <w:marRight w:val="0"/>
      <w:marTop w:val="0"/>
      <w:marBottom w:val="0"/>
      <w:divBdr>
        <w:top w:val="none" w:sz="0" w:space="0" w:color="auto"/>
        <w:left w:val="none" w:sz="0" w:space="0" w:color="auto"/>
        <w:bottom w:val="none" w:sz="0" w:space="0" w:color="auto"/>
        <w:right w:val="none" w:sz="0" w:space="0" w:color="auto"/>
      </w:divBdr>
    </w:div>
    <w:div w:id="598441580">
      <w:bodyDiv w:val="1"/>
      <w:marLeft w:val="0"/>
      <w:marRight w:val="0"/>
      <w:marTop w:val="0"/>
      <w:marBottom w:val="0"/>
      <w:divBdr>
        <w:top w:val="none" w:sz="0" w:space="0" w:color="auto"/>
        <w:left w:val="none" w:sz="0" w:space="0" w:color="auto"/>
        <w:bottom w:val="none" w:sz="0" w:space="0" w:color="auto"/>
        <w:right w:val="none" w:sz="0" w:space="0" w:color="auto"/>
      </w:divBdr>
    </w:div>
    <w:div w:id="695738195">
      <w:bodyDiv w:val="1"/>
      <w:marLeft w:val="0"/>
      <w:marRight w:val="0"/>
      <w:marTop w:val="0"/>
      <w:marBottom w:val="0"/>
      <w:divBdr>
        <w:top w:val="none" w:sz="0" w:space="0" w:color="auto"/>
        <w:left w:val="none" w:sz="0" w:space="0" w:color="auto"/>
        <w:bottom w:val="none" w:sz="0" w:space="0" w:color="auto"/>
        <w:right w:val="none" w:sz="0" w:space="0" w:color="auto"/>
      </w:divBdr>
    </w:div>
    <w:div w:id="749694852">
      <w:bodyDiv w:val="1"/>
      <w:marLeft w:val="0"/>
      <w:marRight w:val="0"/>
      <w:marTop w:val="0"/>
      <w:marBottom w:val="0"/>
      <w:divBdr>
        <w:top w:val="none" w:sz="0" w:space="0" w:color="auto"/>
        <w:left w:val="none" w:sz="0" w:space="0" w:color="auto"/>
        <w:bottom w:val="none" w:sz="0" w:space="0" w:color="auto"/>
        <w:right w:val="none" w:sz="0" w:space="0" w:color="auto"/>
      </w:divBdr>
    </w:div>
    <w:div w:id="750780482">
      <w:bodyDiv w:val="1"/>
      <w:marLeft w:val="0"/>
      <w:marRight w:val="0"/>
      <w:marTop w:val="0"/>
      <w:marBottom w:val="0"/>
      <w:divBdr>
        <w:top w:val="none" w:sz="0" w:space="0" w:color="auto"/>
        <w:left w:val="none" w:sz="0" w:space="0" w:color="auto"/>
        <w:bottom w:val="none" w:sz="0" w:space="0" w:color="auto"/>
        <w:right w:val="none" w:sz="0" w:space="0" w:color="auto"/>
      </w:divBdr>
    </w:div>
    <w:div w:id="814298584">
      <w:bodyDiv w:val="1"/>
      <w:marLeft w:val="0"/>
      <w:marRight w:val="0"/>
      <w:marTop w:val="0"/>
      <w:marBottom w:val="0"/>
      <w:divBdr>
        <w:top w:val="none" w:sz="0" w:space="0" w:color="auto"/>
        <w:left w:val="none" w:sz="0" w:space="0" w:color="auto"/>
        <w:bottom w:val="none" w:sz="0" w:space="0" w:color="auto"/>
        <w:right w:val="none" w:sz="0" w:space="0" w:color="auto"/>
      </w:divBdr>
    </w:div>
    <w:div w:id="859203542">
      <w:bodyDiv w:val="1"/>
      <w:marLeft w:val="0"/>
      <w:marRight w:val="0"/>
      <w:marTop w:val="0"/>
      <w:marBottom w:val="0"/>
      <w:divBdr>
        <w:top w:val="none" w:sz="0" w:space="0" w:color="auto"/>
        <w:left w:val="none" w:sz="0" w:space="0" w:color="auto"/>
        <w:bottom w:val="none" w:sz="0" w:space="0" w:color="auto"/>
        <w:right w:val="none" w:sz="0" w:space="0" w:color="auto"/>
      </w:divBdr>
    </w:div>
    <w:div w:id="891698627">
      <w:bodyDiv w:val="1"/>
      <w:marLeft w:val="0"/>
      <w:marRight w:val="0"/>
      <w:marTop w:val="0"/>
      <w:marBottom w:val="0"/>
      <w:divBdr>
        <w:top w:val="none" w:sz="0" w:space="0" w:color="auto"/>
        <w:left w:val="none" w:sz="0" w:space="0" w:color="auto"/>
        <w:bottom w:val="none" w:sz="0" w:space="0" w:color="auto"/>
        <w:right w:val="none" w:sz="0" w:space="0" w:color="auto"/>
      </w:divBdr>
    </w:div>
    <w:div w:id="957759044">
      <w:bodyDiv w:val="1"/>
      <w:marLeft w:val="0"/>
      <w:marRight w:val="0"/>
      <w:marTop w:val="0"/>
      <w:marBottom w:val="0"/>
      <w:divBdr>
        <w:top w:val="none" w:sz="0" w:space="0" w:color="auto"/>
        <w:left w:val="none" w:sz="0" w:space="0" w:color="auto"/>
        <w:bottom w:val="none" w:sz="0" w:space="0" w:color="auto"/>
        <w:right w:val="none" w:sz="0" w:space="0" w:color="auto"/>
      </w:divBdr>
    </w:div>
    <w:div w:id="999885462">
      <w:bodyDiv w:val="1"/>
      <w:marLeft w:val="0"/>
      <w:marRight w:val="0"/>
      <w:marTop w:val="0"/>
      <w:marBottom w:val="0"/>
      <w:divBdr>
        <w:top w:val="none" w:sz="0" w:space="0" w:color="auto"/>
        <w:left w:val="none" w:sz="0" w:space="0" w:color="auto"/>
        <w:bottom w:val="none" w:sz="0" w:space="0" w:color="auto"/>
        <w:right w:val="none" w:sz="0" w:space="0" w:color="auto"/>
      </w:divBdr>
      <w:divsChild>
        <w:div w:id="376897694">
          <w:marLeft w:val="0"/>
          <w:marRight w:val="0"/>
          <w:marTop w:val="0"/>
          <w:marBottom w:val="0"/>
          <w:divBdr>
            <w:top w:val="none" w:sz="0" w:space="0" w:color="auto"/>
            <w:left w:val="none" w:sz="0" w:space="0" w:color="auto"/>
            <w:bottom w:val="none" w:sz="0" w:space="0" w:color="auto"/>
            <w:right w:val="none" w:sz="0" w:space="0" w:color="auto"/>
          </w:divBdr>
        </w:div>
      </w:divsChild>
    </w:div>
    <w:div w:id="1074009355">
      <w:bodyDiv w:val="1"/>
      <w:marLeft w:val="0"/>
      <w:marRight w:val="0"/>
      <w:marTop w:val="0"/>
      <w:marBottom w:val="0"/>
      <w:divBdr>
        <w:top w:val="none" w:sz="0" w:space="0" w:color="auto"/>
        <w:left w:val="none" w:sz="0" w:space="0" w:color="auto"/>
        <w:bottom w:val="none" w:sz="0" w:space="0" w:color="auto"/>
        <w:right w:val="none" w:sz="0" w:space="0" w:color="auto"/>
      </w:divBdr>
    </w:div>
    <w:div w:id="1079256547">
      <w:bodyDiv w:val="1"/>
      <w:marLeft w:val="0"/>
      <w:marRight w:val="0"/>
      <w:marTop w:val="0"/>
      <w:marBottom w:val="0"/>
      <w:divBdr>
        <w:top w:val="none" w:sz="0" w:space="0" w:color="auto"/>
        <w:left w:val="none" w:sz="0" w:space="0" w:color="auto"/>
        <w:bottom w:val="none" w:sz="0" w:space="0" w:color="auto"/>
        <w:right w:val="none" w:sz="0" w:space="0" w:color="auto"/>
      </w:divBdr>
    </w:div>
    <w:div w:id="1170607790">
      <w:bodyDiv w:val="1"/>
      <w:marLeft w:val="0"/>
      <w:marRight w:val="0"/>
      <w:marTop w:val="0"/>
      <w:marBottom w:val="0"/>
      <w:divBdr>
        <w:top w:val="none" w:sz="0" w:space="0" w:color="auto"/>
        <w:left w:val="none" w:sz="0" w:space="0" w:color="auto"/>
        <w:bottom w:val="none" w:sz="0" w:space="0" w:color="auto"/>
        <w:right w:val="none" w:sz="0" w:space="0" w:color="auto"/>
      </w:divBdr>
      <w:divsChild>
        <w:div w:id="1642271427">
          <w:marLeft w:val="0"/>
          <w:marRight w:val="0"/>
          <w:marTop w:val="0"/>
          <w:marBottom w:val="0"/>
          <w:divBdr>
            <w:top w:val="none" w:sz="0" w:space="0" w:color="auto"/>
            <w:left w:val="none" w:sz="0" w:space="0" w:color="auto"/>
            <w:bottom w:val="none" w:sz="0" w:space="0" w:color="auto"/>
            <w:right w:val="none" w:sz="0" w:space="0" w:color="auto"/>
          </w:divBdr>
        </w:div>
      </w:divsChild>
    </w:div>
    <w:div w:id="1200776857">
      <w:bodyDiv w:val="1"/>
      <w:marLeft w:val="0"/>
      <w:marRight w:val="0"/>
      <w:marTop w:val="0"/>
      <w:marBottom w:val="0"/>
      <w:divBdr>
        <w:top w:val="none" w:sz="0" w:space="0" w:color="auto"/>
        <w:left w:val="none" w:sz="0" w:space="0" w:color="auto"/>
        <w:bottom w:val="none" w:sz="0" w:space="0" w:color="auto"/>
        <w:right w:val="none" w:sz="0" w:space="0" w:color="auto"/>
      </w:divBdr>
    </w:div>
    <w:div w:id="1232694494">
      <w:bodyDiv w:val="1"/>
      <w:marLeft w:val="0"/>
      <w:marRight w:val="0"/>
      <w:marTop w:val="0"/>
      <w:marBottom w:val="0"/>
      <w:divBdr>
        <w:top w:val="none" w:sz="0" w:space="0" w:color="auto"/>
        <w:left w:val="none" w:sz="0" w:space="0" w:color="auto"/>
        <w:bottom w:val="none" w:sz="0" w:space="0" w:color="auto"/>
        <w:right w:val="none" w:sz="0" w:space="0" w:color="auto"/>
      </w:divBdr>
    </w:div>
    <w:div w:id="1249121169">
      <w:bodyDiv w:val="1"/>
      <w:marLeft w:val="0"/>
      <w:marRight w:val="0"/>
      <w:marTop w:val="0"/>
      <w:marBottom w:val="0"/>
      <w:divBdr>
        <w:top w:val="none" w:sz="0" w:space="0" w:color="auto"/>
        <w:left w:val="none" w:sz="0" w:space="0" w:color="auto"/>
        <w:bottom w:val="none" w:sz="0" w:space="0" w:color="auto"/>
        <w:right w:val="none" w:sz="0" w:space="0" w:color="auto"/>
      </w:divBdr>
    </w:div>
    <w:div w:id="1276984245">
      <w:bodyDiv w:val="1"/>
      <w:marLeft w:val="0"/>
      <w:marRight w:val="0"/>
      <w:marTop w:val="0"/>
      <w:marBottom w:val="0"/>
      <w:divBdr>
        <w:top w:val="none" w:sz="0" w:space="0" w:color="auto"/>
        <w:left w:val="none" w:sz="0" w:space="0" w:color="auto"/>
        <w:bottom w:val="none" w:sz="0" w:space="0" w:color="auto"/>
        <w:right w:val="none" w:sz="0" w:space="0" w:color="auto"/>
      </w:divBdr>
    </w:div>
    <w:div w:id="1357269166">
      <w:bodyDiv w:val="1"/>
      <w:marLeft w:val="0"/>
      <w:marRight w:val="0"/>
      <w:marTop w:val="0"/>
      <w:marBottom w:val="0"/>
      <w:divBdr>
        <w:top w:val="none" w:sz="0" w:space="0" w:color="auto"/>
        <w:left w:val="none" w:sz="0" w:space="0" w:color="auto"/>
        <w:bottom w:val="none" w:sz="0" w:space="0" w:color="auto"/>
        <w:right w:val="none" w:sz="0" w:space="0" w:color="auto"/>
      </w:divBdr>
    </w:div>
    <w:div w:id="1396053455">
      <w:bodyDiv w:val="1"/>
      <w:marLeft w:val="0"/>
      <w:marRight w:val="0"/>
      <w:marTop w:val="0"/>
      <w:marBottom w:val="0"/>
      <w:divBdr>
        <w:top w:val="none" w:sz="0" w:space="0" w:color="auto"/>
        <w:left w:val="none" w:sz="0" w:space="0" w:color="auto"/>
        <w:bottom w:val="none" w:sz="0" w:space="0" w:color="auto"/>
        <w:right w:val="none" w:sz="0" w:space="0" w:color="auto"/>
      </w:divBdr>
    </w:div>
    <w:div w:id="1438714650">
      <w:bodyDiv w:val="1"/>
      <w:marLeft w:val="0"/>
      <w:marRight w:val="0"/>
      <w:marTop w:val="0"/>
      <w:marBottom w:val="0"/>
      <w:divBdr>
        <w:top w:val="none" w:sz="0" w:space="0" w:color="auto"/>
        <w:left w:val="none" w:sz="0" w:space="0" w:color="auto"/>
        <w:bottom w:val="none" w:sz="0" w:space="0" w:color="auto"/>
        <w:right w:val="none" w:sz="0" w:space="0" w:color="auto"/>
      </w:divBdr>
    </w:div>
    <w:div w:id="1458793503">
      <w:bodyDiv w:val="1"/>
      <w:marLeft w:val="0"/>
      <w:marRight w:val="0"/>
      <w:marTop w:val="0"/>
      <w:marBottom w:val="0"/>
      <w:divBdr>
        <w:top w:val="none" w:sz="0" w:space="0" w:color="auto"/>
        <w:left w:val="none" w:sz="0" w:space="0" w:color="auto"/>
        <w:bottom w:val="none" w:sz="0" w:space="0" w:color="auto"/>
        <w:right w:val="none" w:sz="0" w:space="0" w:color="auto"/>
      </w:divBdr>
    </w:div>
    <w:div w:id="1466389382">
      <w:bodyDiv w:val="1"/>
      <w:marLeft w:val="0"/>
      <w:marRight w:val="0"/>
      <w:marTop w:val="0"/>
      <w:marBottom w:val="0"/>
      <w:divBdr>
        <w:top w:val="none" w:sz="0" w:space="0" w:color="auto"/>
        <w:left w:val="none" w:sz="0" w:space="0" w:color="auto"/>
        <w:bottom w:val="none" w:sz="0" w:space="0" w:color="auto"/>
        <w:right w:val="none" w:sz="0" w:space="0" w:color="auto"/>
      </w:divBdr>
    </w:div>
    <w:div w:id="1528593053">
      <w:bodyDiv w:val="1"/>
      <w:marLeft w:val="0"/>
      <w:marRight w:val="0"/>
      <w:marTop w:val="0"/>
      <w:marBottom w:val="0"/>
      <w:divBdr>
        <w:top w:val="none" w:sz="0" w:space="0" w:color="auto"/>
        <w:left w:val="none" w:sz="0" w:space="0" w:color="auto"/>
        <w:bottom w:val="none" w:sz="0" w:space="0" w:color="auto"/>
        <w:right w:val="none" w:sz="0" w:space="0" w:color="auto"/>
      </w:divBdr>
    </w:div>
    <w:div w:id="1542479615">
      <w:bodyDiv w:val="1"/>
      <w:marLeft w:val="0"/>
      <w:marRight w:val="0"/>
      <w:marTop w:val="0"/>
      <w:marBottom w:val="0"/>
      <w:divBdr>
        <w:top w:val="none" w:sz="0" w:space="0" w:color="auto"/>
        <w:left w:val="none" w:sz="0" w:space="0" w:color="auto"/>
        <w:bottom w:val="none" w:sz="0" w:space="0" w:color="auto"/>
        <w:right w:val="none" w:sz="0" w:space="0" w:color="auto"/>
      </w:divBdr>
      <w:divsChild>
        <w:div w:id="742140336">
          <w:marLeft w:val="0"/>
          <w:marRight w:val="0"/>
          <w:marTop w:val="0"/>
          <w:marBottom w:val="0"/>
          <w:divBdr>
            <w:top w:val="none" w:sz="0" w:space="0" w:color="auto"/>
            <w:left w:val="none" w:sz="0" w:space="0" w:color="auto"/>
            <w:bottom w:val="none" w:sz="0" w:space="0" w:color="auto"/>
            <w:right w:val="none" w:sz="0" w:space="0" w:color="auto"/>
          </w:divBdr>
        </w:div>
      </w:divsChild>
    </w:div>
    <w:div w:id="1638339398">
      <w:bodyDiv w:val="1"/>
      <w:marLeft w:val="0"/>
      <w:marRight w:val="0"/>
      <w:marTop w:val="0"/>
      <w:marBottom w:val="0"/>
      <w:divBdr>
        <w:top w:val="none" w:sz="0" w:space="0" w:color="auto"/>
        <w:left w:val="none" w:sz="0" w:space="0" w:color="auto"/>
        <w:bottom w:val="none" w:sz="0" w:space="0" w:color="auto"/>
        <w:right w:val="none" w:sz="0" w:space="0" w:color="auto"/>
      </w:divBdr>
    </w:div>
    <w:div w:id="1646279388">
      <w:bodyDiv w:val="1"/>
      <w:marLeft w:val="0"/>
      <w:marRight w:val="0"/>
      <w:marTop w:val="0"/>
      <w:marBottom w:val="0"/>
      <w:divBdr>
        <w:top w:val="none" w:sz="0" w:space="0" w:color="auto"/>
        <w:left w:val="none" w:sz="0" w:space="0" w:color="auto"/>
        <w:bottom w:val="none" w:sz="0" w:space="0" w:color="auto"/>
        <w:right w:val="none" w:sz="0" w:space="0" w:color="auto"/>
      </w:divBdr>
    </w:div>
    <w:div w:id="1652518699">
      <w:bodyDiv w:val="1"/>
      <w:marLeft w:val="0"/>
      <w:marRight w:val="0"/>
      <w:marTop w:val="0"/>
      <w:marBottom w:val="0"/>
      <w:divBdr>
        <w:top w:val="none" w:sz="0" w:space="0" w:color="auto"/>
        <w:left w:val="none" w:sz="0" w:space="0" w:color="auto"/>
        <w:bottom w:val="none" w:sz="0" w:space="0" w:color="auto"/>
        <w:right w:val="none" w:sz="0" w:space="0" w:color="auto"/>
      </w:divBdr>
    </w:div>
    <w:div w:id="1730305072">
      <w:bodyDiv w:val="1"/>
      <w:marLeft w:val="0"/>
      <w:marRight w:val="0"/>
      <w:marTop w:val="0"/>
      <w:marBottom w:val="0"/>
      <w:divBdr>
        <w:top w:val="none" w:sz="0" w:space="0" w:color="auto"/>
        <w:left w:val="none" w:sz="0" w:space="0" w:color="auto"/>
        <w:bottom w:val="none" w:sz="0" w:space="0" w:color="auto"/>
        <w:right w:val="none" w:sz="0" w:space="0" w:color="auto"/>
      </w:divBdr>
    </w:div>
    <w:div w:id="1835949733">
      <w:bodyDiv w:val="1"/>
      <w:marLeft w:val="0"/>
      <w:marRight w:val="0"/>
      <w:marTop w:val="0"/>
      <w:marBottom w:val="0"/>
      <w:divBdr>
        <w:top w:val="none" w:sz="0" w:space="0" w:color="auto"/>
        <w:left w:val="none" w:sz="0" w:space="0" w:color="auto"/>
        <w:bottom w:val="none" w:sz="0" w:space="0" w:color="auto"/>
        <w:right w:val="none" w:sz="0" w:space="0" w:color="auto"/>
      </w:divBdr>
      <w:divsChild>
        <w:div w:id="1072968026">
          <w:marLeft w:val="0"/>
          <w:marRight w:val="0"/>
          <w:marTop w:val="0"/>
          <w:marBottom w:val="0"/>
          <w:divBdr>
            <w:top w:val="none" w:sz="0" w:space="0" w:color="auto"/>
            <w:left w:val="none" w:sz="0" w:space="0" w:color="auto"/>
            <w:bottom w:val="none" w:sz="0" w:space="0" w:color="auto"/>
            <w:right w:val="none" w:sz="0" w:space="0" w:color="auto"/>
          </w:divBdr>
        </w:div>
      </w:divsChild>
    </w:div>
    <w:div w:id="1890804208">
      <w:bodyDiv w:val="1"/>
      <w:marLeft w:val="0"/>
      <w:marRight w:val="0"/>
      <w:marTop w:val="0"/>
      <w:marBottom w:val="0"/>
      <w:divBdr>
        <w:top w:val="none" w:sz="0" w:space="0" w:color="auto"/>
        <w:left w:val="none" w:sz="0" w:space="0" w:color="auto"/>
        <w:bottom w:val="none" w:sz="0" w:space="0" w:color="auto"/>
        <w:right w:val="none" w:sz="0" w:space="0" w:color="auto"/>
      </w:divBdr>
    </w:div>
    <w:div w:id="2006321547">
      <w:bodyDiv w:val="1"/>
      <w:marLeft w:val="0"/>
      <w:marRight w:val="0"/>
      <w:marTop w:val="0"/>
      <w:marBottom w:val="0"/>
      <w:divBdr>
        <w:top w:val="none" w:sz="0" w:space="0" w:color="auto"/>
        <w:left w:val="none" w:sz="0" w:space="0" w:color="auto"/>
        <w:bottom w:val="none" w:sz="0" w:space="0" w:color="auto"/>
        <w:right w:val="none" w:sz="0" w:space="0" w:color="auto"/>
      </w:divBdr>
    </w:div>
    <w:div w:id="2080327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3342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Bildlegenden</vt:lpstr>
      <vt:lpstr>Leistungsauftrag</vt:lpstr>
    </vt:vector>
  </TitlesOfParts>
  <Manager/>
  <Company>Universität Bern</Company>
  <LinksUpToDate>false</LinksUpToDate>
  <CharactersWithSpaces>3883</CharactersWithSpaces>
  <SharedDoc>false</SharedDoc>
  <HyperlinkBase/>
  <HLinks>
    <vt:vector size="12" baseType="variant">
      <vt:variant>
        <vt:i4>262194</vt:i4>
      </vt:variant>
      <vt:variant>
        <vt:i4>3</vt:i4>
      </vt:variant>
      <vt:variant>
        <vt:i4>0</vt:i4>
      </vt:variant>
      <vt:variant>
        <vt:i4>5</vt:i4>
      </vt:variant>
      <vt:variant>
        <vt:lpwstr>mailto:medien@unibe.ch</vt:lpwstr>
      </vt:variant>
      <vt:variant>
        <vt:lpwstr/>
      </vt:variant>
      <vt:variant>
        <vt:i4>6226022</vt:i4>
      </vt:variant>
      <vt:variant>
        <vt:i4>0</vt:i4>
      </vt:variant>
      <vt:variant>
        <vt:i4>0</vt:i4>
      </vt:variant>
      <vt:variant>
        <vt:i4>5</vt:i4>
      </vt:variant>
      <vt:variant>
        <vt:lpwstr>mailto:nathalie.matter@kommunikation.unibe.ch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Bildlegenden</dc:title>
  <dc:subject/>
  <dc:creator>Media Relations</dc:creator>
  <cp:keywords/>
  <dc:description/>
  <cp:lastModifiedBy>Six, Andrea</cp:lastModifiedBy>
  <cp:revision>4</cp:revision>
  <cp:lastPrinted>2018-01-29T14:47:00Z</cp:lastPrinted>
  <dcterms:created xsi:type="dcterms:W3CDTF">2023-02-10T15:07:00Z</dcterms:created>
  <dcterms:modified xsi:type="dcterms:W3CDTF">2023-02-13T10:15:00Z</dcterms:modified>
  <cp:category/>
</cp:coreProperties>
</file>