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7F18E" w14:textId="77777777" w:rsidR="00266AD7" w:rsidRPr="00715EB7" w:rsidRDefault="006B484E" w:rsidP="00715EB7">
      <w:pPr>
        <w:suppressAutoHyphens/>
        <w:spacing w:before="0" w:after="120" w:line="360" w:lineRule="exact"/>
        <w:rPr>
          <w:rFonts w:cs="Segoe UI"/>
          <w:b/>
        </w:rPr>
      </w:pPr>
      <w:r w:rsidRPr="00715EB7">
        <w:rPr>
          <w:rFonts w:cs="Segoe UI"/>
          <w:b/>
        </w:rPr>
        <w:t>1969–2001</w:t>
      </w:r>
    </w:p>
    <w:p w14:paraId="062E668E" w14:textId="6DDFDB72" w:rsidR="006B484E" w:rsidRPr="00715EB7" w:rsidRDefault="006B484E" w:rsidP="00715EB7">
      <w:pPr>
        <w:suppressAutoHyphens/>
        <w:spacing w:before="0" w:after="120" w:line="360" w:lineRule="exact"/>
        <w:rPr>
          <w:rFonts w:cs="Segoe UI"/>
        </w:rPr>
      </w:pPr>
      <w:r w:rsidRPr="00715EB7">
        <w:rPr>
          <w:rFonts w:cs="Segoe UI"/>
        </w:rPr>
        <w:t xml:space="preserve">On 1 December 1969, Theodor Erismann took on his new role as director of Empa. At that point, there was no indication of the turbulent decades that Empa was about to face: economic crises, hiring freezes lasting several years, changes in the political environment, </w:t>
      </w:r>
      <w:r w:rsidR="00BD0005">
        <w:rPr>
          <w:rFonts w:cs="Segoe UI"/>
        </w:rPr>
        <w:t>several</w:t>
      </w:r>
      <w:r w:rsidR="00BD0005" w:rsidRPr="00715EB7">
        <w:rPr>
          <w:rFonts w:cs="Segoe UI"/>
        </w:rPr>
        <w:t xml:space="preserve"> </w:t>
      </w:r>
      <w:r w:rsidR="00B0635D" w:rsidRPr="00715EB7">
        <w:rPr>
          <w:rFonts w:cs="Segoe UI"/>
        </w:rPr>
        <w:t>reorganizations</w:t>
      </w:r>
      <w:r w:rsidRPr="00715EB7">
        <w:rPr>
          <w:rFonts w:cs="Segoe UI"/>
        </w:rPr>
        <w:t xml:space="preserve"> and restructurings – and at the same time, incredible technological advances and the setting of </w:t>
      </w:r>
      <w:r w:rsidR="00BD0005">
        <w:rPr>
          <w:rFonts w:cs="Segoe UI"/>
        </w:rPr>
        <w:t xml:space="preserve">a </w:t>
      </w:r>
      <w:r w:rsidRPr="00715EB7">
        <w:rPr>
          <w:rFonts w:cs="Segoe UI"/>
        </w:rPr>
        <w:t>visionary course that have continued to impact Empa to this day.</w:t>
      </w:r>
    </w:p>
    <w:p w14:paraId="3D20FFD9" w14:textId="118B5404" w:rsidR="006B484E" w:rsidRPr="00715EB7" w:rsidRDefault="006B484E" w:rsidP="00715EB7">
      <w:pPr>
        <w:suppressAutoHyphens/>
        <w:spacing w:before="0" w:after="120" w:line="360" w:lineRule="exact"/>
        <w:rPr>
          <w:rFonts w:cs="Segoe UI"/>
        </w:rPr>
      </w:pPr>
      <w:r w:rsidRPr="00715EB7">
        <w:rPr>
          <w:rFonts w:cs="Segoe UI"/>
        </w:rPr>
        <w:t xml:space="preserve">The first thing Erismann did was a careful </w:t>
      </w:r>
      <w:r w:rsidR="00B0635D" w:rsidRPr="00715EB7">
        <w:rPr>
          <w:rFonts w:cs="Segoe UI"/>
        </w:rPr>
        <w:t>reorganization</w:t>
      </w:r>
      <w:r w:rsidRPr="00715EB7">
        <w:rPr>
          <w:rFonts w:cs="Segoe UI"/>
        </w:rPr>
        <w:t xml:space="preserve"> of Empa, together with the new director of Empa St. Gallen, Paul Fink. Large </w:t>
      </w:r>
      <w:r w:rsidR="00BD0005">
        <w:rPr>
          <w:rFonts w:cs="Segoe UI"/>
        </w:rPr>
        <w:t>laboratories</w:t>
      </w:r>
      <w:r w:rsidR="00BD0005" w:rsidRPr="00715EB7">
        <w:rPr>
          <w:rFonts w:cs="Segoe UI"/>
        </w:rPr>
        <w:t xml:space="preserve"> </w:t>
      </w:r>
      <w:r w:rsidRPr="00715EB7">
        <w:rPr>
          <w:rFonts w:cs="Segoe UI"/>
        </w:rPr>
        <w:t xml:space="preserve">or those covering too many different areas were </w:t>
      </w:r>
      <w:r w:rsidR="00BD0005">
        <w:rPr>
          <w:rFonts w:cs="Segoe UI"/>
        </w:rPr>
        <w:t>split</w:t>
      </w:r>
      <w:r w:rsidRPr="00715EB7">
        <w:rPr>
          <w:rFonts w:cs="Segoe UI"/>
        </w:rPr>
        <w:t xml:space="preserve">, smaller </w:t>
      </w:r>
      <w:r w:rsidR="00BD0005">
        <w:rPr>
          <w:rFonts w:cs="Segoe UI"/>
        </w:rPr>
        <w:t>laboratories</w:t>
      </w:r>
      <w:r w:rsidR="00BD0005" w:rsidRPr="00715EB7">
        <w:rPr>
          <w:rFonts w:cs="Segoe UI"/>
        </w:rPr>
        <w:t xml:space="preserve"> </w:t>
      </w:r>
      <w:r w:rsidRPr="00715EB7">
        <w:rPr>
          <w:rFonts w:cs="Segoe UI"/>
        </w:rPr>
        <w:t xml:space="preserve">were merged, and new </w:t>
      </w:r>
      <w:r w:rsidR="00BD0005">
        <w:rPr>
          <w:rFonts w:cs="Segoe UI"/>
        </w:rPr>
        <w:t>laboratories</w:t>
      </w:r>
      <w:r w:rsidR="00BD0005" w:rsidRPr="00715EB7">
        <w:rPr>
          <w:rFonts w:cs="Segoe UI"/>
        </w:rPr>
        <w:t xml:space="preserve"> </w:t>
      </w:r>
      <w:r w:rsidRPr="00715EB7">
        <w:rPr>
          <w:rFonts w:cs="Segoe UI"/>
        </w:rPr>
        <w:t xml:space="preserve">created in order to tackle new projects. The new </w:t>
      </w:r>
      <w:r w:rsidR="00BD0005">
        <w:rPr>
          <w:rFonts w:cs="Segoe UI"/>
        </w:rPr>
        <w:t>fields of activity</w:t>
      </w:r>
      <w:r w:rsidR="00BD0005" w:rsidRPr="00715EB7">
        <w:rPr>
          <w:rFonts w:cs="Segoe UI"/>
        </w:rPr>
        <w:t xml:space="preserve"> </w:t>
      </w:r>
      <w:r w:rsidRPr="00715EB7">
        <w:rPr>
          <w:rFonts w:cs="Segoe UI"/>
        </w:rPr>
        <w:t>included plastics</w:t>
      </w:r>
      <w:r w:rsidR="00BD0005">
        <w:rPr>
          <w:rFonts w:cs="Segoe UI"/>
        </w:rPr>
        <w:t xml:space="preserve"> and</w:t>
      </w:r>
      <w:r w:rsidRPr="00715EB7">
        <w:rPr>
          <w:rFonts w:cs="Segoe UI"/>
        </w:rPr>
        <w:t xml:space="preserve"> construction physics</w:t>
      </w:r>
      <w:r w:rsidR="00BD0005">
        <w:rPr>
          <w:rFonts w:cs="Segoe UI"/>
        </w:rPr>
        <w:t xml:space="preserve"> as well as</w:t>
      </w:r>
      <w:r w:rsidRPr="00715EB7">
        <w:rPr>
          <w:rFonts w:cs="Segoe UI"/>
        </w:rPr>
        <w:t xml:space="preserve"> </w:t>
      </w:r>
      <w:r w:rsidR="00BD0005" w:rsidRPr="00715EB7">
        <w:rPr>
          <w:rFonts w:cs="Segoe UI"/>
        </w:rPr>
        <w:t xml:space="preserve">electronic data processing </w:t>
      </w:r>
      <w:r w:rsidR="00BD0005">
        <w:rPr>
          <w:rFonts w:cs="Segoe UI"/>
        </w:rPr>
        <w:t xml:space="preserve">and </w:t>
      </w:r>
      <w:r w:rsidRPr="00715EB7">
        <w:rPr>
          <w:rFonts w:cs="Segoe UI"/>
        </w:rPr>
        <w:t xml:space="preserve">public relations. The most important development, however, was the creation of the six divisions. This new management level reported directly to the Board of Directors. This new </w:t>
      </w:r>
      <w:r w:rsidR="00B0635D" w:rsidRPr="00715EB7">
        <w:rPr>
          <w:rFonts w:cs="Segoe UI"/>
        </w:rPr>
        <w:t>organizational</w:t>
      </w:r>
      <w:r w:rsidRPr="00715EB7">
        <w:rPr>
          <w:rFonts w:cs="Segoe UI"/>
        </w:rPr>
        <w:t xml:space="preserve"> </w:t>
      </w:r>
      <w:r w:rsidR="00BD0005">
        <w:rPr>
          <w:rFonts w:cs="Segoe UI"/>
        </w:rPr>
        <w:t>stucture</w:t>
      </w:r>
      <w:r w:rsidR="00BD0005" w:rsidRPr="00715EB7">
        <w:rPr>
          <w:rFonts w:cs="Segoe UI"/>
        </w:rPr>
        <w:t xml:space="preserve"> </w:t>
      </w:r>
      <w:r w:rsidRPr="00715EB7">
        <w:rPr>
          <w:rFonts w:cs="Segoe UI"/>
        </w:rPr>
        <w:t xml:space="preserve">did not meet with universal enthusiasm within Empa: the </w:t>
      </w:r>
      <w:r w:rsidR="00BD0005">
        <w:rPr>
          <w:rFonts w:cs="Segoe UI"/>
        </w:rPr>
        <w:t>laboratory</w:t>
      </w:r>
      <w:r w:rsidR="00BD0005" w:rsidRPr="00715EB7">
        <w:rPr>
          <w:rFonts w:cs="Segoe UI"/>
        </w:rPr>
        <w:t xml:space="preserve"> </w:t>
      </w:r>
      <w:r w:rsidRPr="00715EB7">
        <w:rPr>
          <w:rFonts w:cs="Segoe UI"/>
        </w:rPr>
        <w:t>heads, in particular, who had become accustomed to fairly hands-off management by the director, suddenly felt their freedom was being restricted.</w:t>
      </w:r>
    </w:p>
    <w:p w14:paraId="3603EC64" w14:textId="58DD0E8A" w:rsidR="001D339F" w:rsidRPr="00715EB7" w:rsidRDefault="00F879B3" w:rsidP="00715EB7">
      <w:pPr>
        <w:suppressAutoHyphens/>
        <w:spacing w:before="0" w:after="120" w:line="360" w:lineRule="exact"/>
        <w:rPr>
          <w:rFonts w:cs="Segoe UI"/>
        </w:rPr>
      </w:pPr>
      <w:r w:rsidRPr="00715EB7">
        <w:rPr>
          <w:rFonts w:cs="Segoe UI"/>
        </w:rPr>
        <w:t xml:space="preserve">While everything had been turned on its head in Dübendorf, the St. Gallen site was initially unaffected by the </w:t>
      </w:r>
      <w:r w:rsidR="00B0635D" w:rsidRPr="00715EB7">
        <w:rPr>
          <w:rFonts w:cs="Segoe UI"/>
        </w:rPr>
        <w:t>reorganization</w:t>
      </w:r>
      <w:r w:rsidRPr="00715EB7">
        <w:rPr>
          <w:rFonts w:cs="Segoe UI"/>
        </w:rPr>
        <w:t xml:space="preserve">. However, project responsibilities began to shift: </w:t>
      </w:r>
      <w:r w:rsidR="00BD0005">
        <w:rPr>
          <w:rFonts w:cs="Segoe UI"/>
        </w:rPr>
        <w:t>W</w:t>
      </w:r>
      <w:r w:rsidRPr="00715EB7">
        <w:rPr>
          <w:rFonts w:cs="Segoe UI"/>
        </w:rPr>
        <w:t xml:space="preserve">hile standard routine </w:t>
      </w:r>
      <w:r w:rsidR="00BD0005">
        <w:rPr>
          <w:rFonts w:cs="Segoe UI"/>
        </w:rPr>
        <w:t>testings</w:t>
      </w:r>
      <w:r w:rsidR="00BD0005" w:rsidRPr="00715EB7">
        <w:rPr>
          <w:rFonts w:cs="Segoe UI"/>
        </w:rPr>
        <w:t xml:space="preserve"> </w:t>
      </w:r>
      <w:r w:rsidRPr="00715EB7">
        <w:rPr>
          <w:rFonts w:cs="Segoe UI"/>
        </w:rPr>
        <w:t>were increasingly being carried out by industry partners, Empa was</w:t>
      </w:r>
      <w:r w:rsidR="00BD0005">
        <w:rPr>
          <w:rFonts w:cs="Segoe UI"/>
        </w:rPr>
        <w:t>, the longer, the more,</w:t>
      </w:r>
      <w:r w:rsidRPr="00715EB7">
        <w:rPr>
          <w:rFonts w:cs="Segoe UI"/>
        </w:rPr>
        <w:t xml:space="preserve"> charged with solving </w:t>
      </w:r>
      <w:r w:rsidR="00B0635D" w:rsidRPr="00715EB7">
        <w:rPr>
          <w:rFonts w:cs="Segoe UI"/>
        </w:rPr>
        <w:t>speci</w:t>
      </w:r>
      <w:r w:rsidR="00BD0005">
        <w:rPr>
          <w:rFonts w:cs="Segoe UI"/>
        </w:rPr>
        <w:t>fic</w:t>
      </w:r>
      <w:r w:rsidRPr="00715EB7">
        <w:rPr>
          <w:rFonts w:cs="Segoe UI"/>
        </w:rPr>
        <w:t xml:space="preserve"> problems, which were at times highly complex.</w:t>
      </w:r>
    </w:p>
    <w:p w14:paraId="5AE4C7D4" w14:textId="3383B37A" w:rsidR="004A1E18" w:rsidRPr="00715EB7" w:rsidRDefault="00F07355" w:rsidP="00715EB7">
      <w:pPr>
        <w:suppressAutoHyphens/>
        <w:spacing w:before="0" w:after="120" w:line="360" w:lineRule="exact"/>
        <w:rPr>
          <w:rFonts w:cs="Segoe UI"/>
          <w:b/>
        </w:rPr>
      </w:pPr>
      <w:r w:rsidRPr="00715EB7">
        <w:rPr>
          <w:rFonts w:cs="Segoe UI"/>
          <w:b/>
        </w:rPr>
        <w:t>Empa shifts focus to</w:t>
      </w:r>
      <w:r w:rsidR="00BD0005">
        <w:rPr>
          <w:rFonts w:cs="Segoe UI"/>
          <w:b/>
        </w:rPr>
        <w:t xml:space="preserve"> R&amp;D</w:t>
      </w:r>
    </w:p>
    <w:p w14:paraId="796C5FF8" w14:textId="43D1D600" w:rsidR="008A3B79" w:rsidRPr="00715EB7" w:rsidRDefault="008A3B79" w:rsidP="00715EB7">
      <w:pPr>
        <w:suppressAutoHyphens/>
        <w:spacing w:before="0" w:after="120" w:line="360" w:lineRule="exact"/>
        <w:rPr>
          <w:rFonts w:cs="Segoe UI"/>
        </w:rPr>
      </w:pPr>
      <w:r w:rsidRPr="00715EB7">
        <w:rPr>
          <w:rFonts w:cs="Segoe UI"/>
        </w:rPr>
        <w:t xml:space="preserve">Erismann made it his goal to shift Empa’s focus more towards research and development, wanting to echo the glory days under Mirko Roš. The spirit of the times made this very hard to achieve, but Empa identified key research and development areas. A research committee was established, though only in an advisory </w:t>
      </w:r>
      <w:r w:rsidR="006B17E4">
        <w:rPr>
          <w:rFonts w:cs="Segoe UI"/>
        </w:rPr>
        <w:t>role</w:t>
      </w:r>
      <w:r w:rsidRPr="00715EB7">
        <w:rPr>
          <w:rFonts w:cs="Segoe UI"/>
        </w:rPr>
        <w:t>. A first important step was the initiat</w:t>
      </w:r>
      <w:r w:rsidR="00B0635D" w:rsidRPr="00715EB7">
        <w:rPr>
          <w:rFonts w:cs="Segoe UI"/>
        </w:rPr>
        <w:t>ion of the research program</w:t>
      </w:r>
      <w:r w:rsidRPr="00715EB7">
        <w:rPr>
          <w:rFonts w:cs="Segoe UI"/>
        </w:rPr>
        <w:t xml:space="preserve"> MARES (MAterials RESearch), carried out by the construction materials </w:t>
      </w:r>
      <w:r w:rsidR="006B17E4">
        <w:rPr>
          <w:rFonts w:cs="Segoe UI"/>
        </w:rPr>
        <w:t>laboratory</w:t>
      </w:r>
      <w:r w:rsidR="006B17E4" w:rsidRPr="00715EB7">
        <w:rPr>
          <w:rFonts w:cs="Segoe UI"/>
        </w:rPr>
        <w:t xml:space="preserve"> </w:t>
      </w:r>
      <w:r w:rsidRPr="00715EB7">
        <w:rPr>
          <w:rFonts w:cs="Segoe UI"/>
        </w:rPr>
        <w:t xml:space="preserve">under Albert Rösli. The project intended to </w:t>
      </w:r>
      <w:r w:rsidR="006B17E4">
        <w:rPr>
          <w:rFonts w:cs="Segoe UI"/>
        </w:rPr>
        <w:t>investigate</w:t>
      </w:r>
      <w:r w:rsidR="006B17E4" w:rsidRPr="00715EB7">
        <w:rPr>
          <w:rFonts w:cs="Segoe UI"/>
        </w:rPr>
        <w:t xml:space="preserve"> </w:t>
      </w:r>
      <w:r w:rsidRPr="00715EB7">
        <w:rPr>
          <w:rFonts w:cs="Segoe UI"/>
        </w:rPr>
        <w:t xml:space="preserve">the scientific basis for the time-dependent </w:t>
      </w:r>
      <w:r w:rsidR="00B0635D" w:rsidRPr="00715EB7">
        <w:rPr>
          <w:rFonts w:cs="Segoe UI"/>
        </w:rPr>
        <w:t>behavior</w:t>
      </w:r>
      <w:r w:rsidRPr="00715EB7">
        <w:rPr>
          <w:rFonts w:cs="Segoe UI"/>
        </w:rPr>
        <w:t xml:space="preserve"> of non-metal construction materials.</w:t>
      </w:r>
    </w:p>
    <w:p w14:paraId="4DAAAA60" w14:textId="6B99F763" w:rsidR="009C59EC" w:rsidRPr="00715EB7" w:rsidRDefault="00F879B3" w:rsidP="00715EB7">
      <w:pPr>
        <w:suppressAutoHyphens/>
        <w:spacing w:before="0" w:after="120" w:line="360" w:lineRule="exact"/>
        <w:rPr>
          <w:rFonts w:cs="Segoe UI"/>
        </w:rPr>
      </w:pPr>
      <w:r w:rsidRPr="00715EB7">
        <w:rPr>
          <w:rFonts w:cs="Segoe UI"/>
        </w:rPr>
        <w:t xml:space="preserve">The economy was booming – </w:t>
      </w:r>
      <w:r w:rsidR="006B17E4">
        <w:rPr>
          <w:rFonts w:cs="Segoe UI"/>
        </w:rPr>
        <w:t xml:space="preserve">at least </w:t>
      </w:r>
      <w:r w:rsidRPr="00715EB7">
        <w:rPr>
          <w:rFonts w:cs="Segoe UI"/>
        </w:rPr>
        <w:t xml:space="preserve">for the time being. This also posed a challenge for Empa. Finding qualified personnel for new roles was no easy matter; the job market had run dry. Areas such as </w:t>
      </w:r>
      <w:r w:rsidR="006B17E4">
        <w:rPr>
          <w:rFonts w:cs="Segoe UI"/>
        </w:rPr>
        <w:t>structural engineering</w:t>
      </w:r>
      <w:r w:rsidR="006B17E4" w:rsidRPr="00715EB7">
        <w:rPr>
          <w:rFonts w:cs="Segoe UI"/>
        </w:rPr>
        <w:t xml:space="preserve"> </w:t>
      </w:r>
      <w:r w:rsidRPr="00715EB7">
        <w:rPr>
          <w:rFonts w:cs="Segoe UI"/>
        </w:rPr>
        <w:t xml:space="preserve">and construction, in particular, were buzzing, along with the national economy. One consequence of this </w:t>
      </w:r>
      <w:r w:rsidR="006B17E4">
        <w:rPr>
          <w:rFonts w:cs="Segoe UI"/>
        </w:rPr>
        <w:t xml:space="preserve">boom </w:t>
      </w:r>
      <w:r w:rsidRPr="00715EB7">
        <w:rPr>
          <w:rFonts w:cs="Segoe UI"/>
        </w:rPr>
        <w:t>was that</w:t>
      </w:r>
      <w:r w:rsidR="006B17E4">
        <w:rPr>
          <w:rFonts w:cs="Segoe UI"/>
        </w:rPr>
        <w:t xml:space="preserve"> there was</w:t>
      </w:r>
      <w:r w:rsidRPr="00715EB7">
        <w:rPr>
          <w:rFonts w:cs="Segoe UI"/>
        </w:rPr>
        <w:t xml:space="preserve"> little room for research projects, such as looking into lightweight concrete. Innovative projects in the concrete </w:t>
      </w:r>
      <w:r w:rsidR="006B17E4">
        <w:rPr>
          <w:rFonts w:cs="Segoe UI"/>
        </w:rPr>
        <w:t>laboratory</w:t>
      </w:r>
      <w:r w:rsidR="006B17E4" w:rsidRPr="00715EB7">
        <w:rPr>
          <w:rFonts w:cs="Segoe UI"/>
        </w:rPr>
        <w:t xml:space="preserve"> </w:t>
      </w:r>
      <w:r w:rsidRPr="00715EB7">
        <w:rPr>
          <w:rFonts w:cs="Segoe UI"/>
        </w:rPr>
        <w:t xml:space="preserve">were overridden by routine checks, for example for the </w:t>
      </w:r>
      <w:commentRangeStart w:id="0"/>
      <w:r w:rsidRPr="00715EB7">
        <w:rPr>
          <w:rFonts w:cs="Segoe UI"/>
        </w:rPr>
        <w:t xml:space="preserve">Gotthard </w:t>
      </w:r>
      <w:r w:rsidR="006B17E4">
        <w:rPr>
          <w:rFonts w:cs="Segoe UI"/>
        </w:rPr>
        <w:t>t</w:t>
      </w:r>
      <w:r w:rsidRPr="00715EB7">
        <w:rPr>
          <w:rFonts w:cs="Segoe UI"/>
        </w:rPr>
        <w:t>unnel</w:t>
      </w:r>
      <w:commentRangeEnd w:id="0"/>
      <w:r w:rsidR="006B17E4">
        <w:rPr>
          <w:rStyle w:val="Kommentarzeichen"/>
        </w:rPr>
        <w:commentReference w:id="0"/>
      </w:r>
      <w:r w:rsidRPr="00715EB7">
        <w:rPr>
          <w:rFonts w:cs="Segoe UI"/>
        </w:rPr>
        <w:t xml:space="preserve">, which was under construction at the time. The same applied in the metals </w:t>
      </w:r>
      <w:r w:rsidR="006B17E4">
        <w:rPr>
          <w:rFonts w:cs="Segoe UI"/>
        </w:rPr>
        <w:t>laboratory</w:t>
      </w:r>
      <w:r w:rsidRPr="00715EB7">
        <w:rPr>
          <w:rFonts w:cs="Segoe UI"/>
        </w:rPr>
        <w:t>, which spent the majority of its time inspecting metal fuel tanks for the thriving transport sector.</w:t>
      </w:r>
    </w:p>
    <w:p w14:paraId="2756F354" w14:textId="098F984E" w:rsidR="00AF1F04" w:rsidRPr="00715EB7" w:rsidRDefault="00B0635D" w:rsidP="00715EB7">
      <w:pPr>
        <w:suppressAutoHyphens/>
        <w:spacing w:before="0" w:after="120" w:line="360" w:lineRule="exact"/>
        <w:rPr>
          <w:rFonts w:cs="Segoe UI"/>
        </w:rPr>
      </w:pPr>
      <w:r w:rsidRPr="00715EB7">
        <w:rPr>
          <w:rFonts w:cs="Segoe UI"/>
        </w:rPr>
        <w:t>However,</w:t>
      </w:r>
      <w:r w:rsidR="008A3B79" w:rsidRPr="00715EB7">
        <w:rPr>
          <w:rFonts w:cs="Segoe UI"/>
        </w:rPr>
        <w:t xml:space="preserve"> it wasn’t just </w:t>
      </w:r>
      <w:r w:rsidR="006B17E4">
        <w:rPr>
          <w:rFonts w:cs="Segoe UI"/>
        </w:rPr>
        <w:t xml:space="preserve">clients from </w:t>
      </w:r>
      <w:r w:rsidR="008A3B79" w:rsidRPr="00715EB7">
        <w:rPr>
          <w:rFonts w:cs="Segoe UI"/>
        </w:rPr>
        <w:t xml:space="preserve">industry that meant Empa employees had little time left for research projects. The chemistry </w:t>
      </w:r>
      <w:r w:rsidR="006B17E4">
        <w:rPr>
          <w:rFonts w:cs="Segoe UI"/>
        </w:rPr>
        <w:t>laboratory</w:t>
      </w:r>
      <w:r w:rsidR="008A3B79" w:rsidRPr="00715EB7">
        <w:rPr>
          <w:rFonts w:cs="Segoe UI"/>
        </w:rPr>
        <w:t xml:space="preserve">, for example – one of the most cutting-edge laboratories in </w:t>
      </w:r>
      <w:r w:rsidR="008A3B79" w:rsidRPr="00715EB7">
        <w:rPr>
          <w:rFonts w:cs="Segoe UI"/>
        </w:rPr>
        <w:lastRenderedPageBreak/>
        <w:t xml:space="preserve">Switzerland – received </w:t>
      </w:r>
      <w:r w:rsidR="006B17E4">
        <w:rPr>
          <w:rFonts w:cs="Segoe UI"/>
        </w:rPr>
        <w:t>around</w:t>
      </w:r>
      <w:r w:rsidR="006B17E4" w:rsidRPr="00715EB7">
        <w:rPr>
          <w:rFonts w:cs="Segoe UI"/>
        </w:rPr>
        <w:t xml:space="preserve"> </w:t>
      </w:r>
      <w:r w:rsidR="008A3B79" w:rsidRPr="00715EB7">
        <w:rPr>
          <w:rFonts w:cs="Segoe UI"/>
        </w:rPr>
        <w:t xml:space="preserve">40% of its projects </w:t>
      </w:r>
      <w:r w:rsidR="006B17E4">
        <w:rPr>
          <w:rFonts w:cs="Segoe UI"/>
        </w:rPr>
        <w:t xml:space="preserve">directly </w:t>
      </w:r>
      <w:r w:rsidR="008A3B79" w:rsidRPr="00715EB7">
        <w:rPr>
          <w:rFonts w:cs="Segoe UI"/>
        </w:rPr>
        <w:t xml:space="preserve">from industry, which were the only paying clients. The </w:t>
      </w:r>
      <w:r w:rsidR="006B17E4">
        <w:rPr>
          <w:rFonts w:cs="Segoe UI"/>
        </w:rPr>
        <w:t>remaining 60%</w:t>
      </w:r>
      <w:r w:rsidR="006B17E4" w:rsidRPr="00715EB7">
        <w:rPr>
          <w:rFonts w:cs="Segoe UI"/>
        </w:rPr>
        <w:t xml:space="preserve"> </w:t>
      </w:r>
      <w:r w:rsidR="008A3B79" w:rsidRPr="00715EB7">
        <w:rPr>
          <w:rFonts w:cs="Segoe UI"/>
        </w:rPr>
        <w:t xml:space="preserve">came from federal bodies, such as ETH Zurich, the Swiss army or the Federal Office for the Environment (FOEN). </w:t>
      </w:r>
      <w:r w:rsidR="006B17E4">
        <w:rPr>
          <w:rFonts w:cs="Segoe UI"/>
        </w:rPr>
        <w:t xml:space="preserve">The problem: </w:t>
      </w:r>
      <w:r w:rsidR="008A3B79" w:rsidRPr="00715EB7">
        <w:rPr>
          <w:rFonts w:cs="Segoe UI"/>
        </w:rPr>
        <w:t xml:space="preserve">These projects didn’t bring in any money; only pro forma invoices were sent to Bern. Empa’s </w:t>
      </w:r>
      <w:r w:rsidR="006B17E4">
        <w:rPr>
          <w:rFonts w:cs="Segoe UI"/>
        </w:rPr>
        <w:t xml:space="preserve">senior </w:t>
      </w:r>
      <w:r w:rsidR="008A3B79" w:rsidRPr="00715EB7">
        <w:rPr>
          <w:rFonts w:cs="Segoe UI"/>
        </w:rPr>
        <w:t xml:space="preserve">management did not do enough to combat this ‘free outsourcing’ by federal bodies, and the result was a host of missed opportunities. In the course of an emission analysis, the chemistry </w:t>
      </w:r>
      <w:r w:rsidR="006B17E4">
        <w:rPr>
          <w:rFonts w:cs="Segoe UI"/>
        </w:rPr>
        <w:t>laboratory</w:t>
      </w:r>
      <w:r w:rsidR="006B17E4" w:rsidRPr="00715EB7">
        <w:rPr>
          <w:rFonts w:cs="Segoe UI"/>
        </w:rPr>
        <w:t xml:space="preserve"> </w:t>
      </w:r>
      <w:r w:rsidR="008A3B79" w:rsidRPr="00715EB7">
        <w:rPr>
          <w:rFonts w:cs="Segoe UI"/>
        </w:rPr>
        <w:t xml:space="preserve">concluded that diesel soot was probably carcinogenic – but they didn’t have the time to </w:t>
      </w:r>
      <w:r w:rsidR="00D863F0">
        <w:rPr>
          <w:rFonts w:cs="Segoe UI"/>
        </w:rPr>
        <w:t>pursue</w:t>
      </w:r>
      <w:r w:rsidR="00D863F0" w:rsidRPr="00715EB7">
        <w:rPr>
          <w:rFonts w:cs="Segoe UI"/>
        </w:rPr>
        <w:t xml:space="preserve"> </w:t>
      </w:r>
      <w:r w:rsidR="008A3B79" w:rsidRPr="00715EB7">
        <w:rPr>
          <w:rFonts w:cs="Segoe UI"/>
        </w:rPr>
        <w:t>the</w:t>
      </w:r>
      <w:r w:rsidR="00D863F0">
        <w:rPr>
          <w:rFonts w:cs="Segoe UI"/>
        </w:rPr>
        <w:t>ir</w:t>
      </w:r>
      <w:r w:rsidR="008A3B79" w:rsidRPr="00715EB7">
        <w:rPr>
          <w:rFonts w:cs="Segoe UI"/>
        </w:rPr>
        <w:t xml:space="preserve"> research </w:t>
      </w:r>
      <w:r w:rsidR="00D863F0">
        <w:rPr>
          <w:rFonts w:cs="Segoe UI"/>
        </w:rPr>
        <w:t xml:space="preserve">any further </w:t>
      </w:r>
      <w:r w:rsidR="008A3B79" w:rsidRPr="00715EB7">
        <w:rPr>
          <w:rFonts w:cs="Segoe UI"/>
        </w:rPr>
        <w:t>and publish the results in a leading scientific journal owing to the volume of routine analyses to be carried out. Others later received the credit for their discovery.</w:t>
      </w:r>
    </w:p>
    <w:p w14:paraId="16E9C62E" w14:textId="7E2092B2" w:rsidR="0005089F" w:rsidRPr="00715EB7" w:rsidRDefault="00D863F0" w:rsidP="00715EB7">
      <w:pPr>
        <w:suppressAutoHyphens/>
        <w:spacing w:before="0" w:after="120" w:line="360" w:lineRule="exact"/>
        <w:rPr>
          <w:rFonts w:cs="Segoe UI"/>
          <w:b/>
        </w:rPr>
      </w:pPr>
      <w:r>
        <w:rPr>
          <w:rFonts w:cs="Segoe UI"/>
          <w:b/>
        </w:rPr>
        <w:t>The fuel crisis leads to a h</w:t>
      </w:r>
      <w:r w:rsidR="003B5C18" w:rsidRPr="00715EB7">
        <w:rPr>
          <w:rFonts w:cs="Segoe UI"/>
          <w:b/>
        </w:rPr>
        <w:t xml:space="preserve">iring freeze </w:t>
      </w:r>
    </w:p>
    <w:p w14:paraId="21648E5B" w14:textId="32DD36AF" w:rsidR="00CF7E40" w:rsidRPr="00715EB7" w:rsidRDefault="0005089F" w:rsidP="00715EB7">
      <w:pPr>
        <w:suppressAutoHyphens/>
        <w:spacing w:before="0" w:after="120" w:line="360" w:lineRule="exact"/>
        <w:rPr>
          <w:rFonts w:cs="Segoe UI"/>
        </w:rPr>
      </w:pPr>
      <w:r w:rsidRPr="00715EB7">
        <w:rPr>
          <w:rFonts w:cs="Segoe UI"/>
        </w:rPr>
        <w:t xml:space="preserve">In 1972, the Club of Rome’s report ‘The Limits to Growth’ was making waves around the world. It </w:t>
      </w:r>
      <w:r w:rsidR="00B0635D" w:rsidRPr="00715EB7">
        <w:rPr>
          <w:rFonts w:cs="Segoe UI"/>
        </w:rPr>
        <w:t>criticized</w:t>
      </w:r>
      <w:r w:rsidRPr="00715EB7">
        <w:rPr>
          <w:rFonts w:cs="Segoe UI"/>
        </w:rPr>
        <w:t xml:space="preserve"> unrestricted growth in a finite space. Environmental protection became the new buzzword. Empa was</w:t>
      </w:r>
      <w:r w:rsidR="00D863F0">
        <w:rPr>
          <w:rFonts w:cs="Segoe UI"/>
        </w:rPr>
        <w:t>,</w:t>
      </w:r>
      <w:r w:rsidRPr="00715EB7">
        <w:rPr>
          <w:rFonts w:cs="Segoe UI"/>
        </w:rPr>
        <w:t xml:space="preserve"> once again</w:t>
      </w:r>
      <w:r w:rsidR="00D863F0">
        <w:rPr>
          <w:rFonts w:cs="Segoe UI"/>
        </w:rPr>
        <w:t>,</w:t>
      </w:r>
      <w:r w:rsidRPr="00715EB7">
        <w:rPr>
          <w:rFonts w:cs="Segoe UI"/>
        </w:rPr>
        <w:t xml:space="preserve"> ahead of its time</w:t>
      </w:r>
      <w:r w:rsidR="00D863F0">
        <w:rPr>
          <w:rFonts w:cs="Segoe UI"/>
        </w:rPr>
        <w:t xml:space="preserve"> </w:t>
      </w:r>
      <w:r w:rsidRPr="00715EB7">
        <w:rPr>
          <w:rFonts w:cs="Segoe UI"/>
        </w:rPr>
        <w:t xml:space="preserve">– it had been researching the harmful effects of air pollution, industrial wastewater and noise pollution long before environmental concerns gained public attention. Interest in the topic increased </w:t>
      </w:r>
      <w:r w:rsidR="00D863F0">
        <w:rPr>
          <w:rFonts w:cs="Segoe UI"/>
        </w:rPr>
        <w:t>massively</w:t>
      </w:r>
      <w:r w:rsidR="00D863F0" w:rsidRPr="00715EB7">
        <w:rPr>
          <w:rFonts w:cs="Segoe UI"/>
        </w:rPr>
        <w:t xml:space="preserve"> </w:t>
      </w:r>
      <w:r w:rsidRPr="00715EB7">
        <w:rPr>
          <w:rFonts w:cs="Segoe UI"/>
        </w:rPr>
        <w:t xml:space="preserve">in 1972, and Empa </w:t>
      </w:r>
      <w:r w:rsidR="00D863F0">
        <w:rPr>
          <w:rFonts w:cs="Segoe UI"/>
        </w:rPr>
        <w:t>received</w:t>
      </w:r>
      <w:r w:rsidRPr="00715EB7">
        <w:rPr>
          <w:rFonts w:cs="Segoe UI"/>
        </w:rPr>
        <w:t xml:space="preserve"> additional funding</w:t>
      </w:r>
      <w:r w:rsidR="00D863F0">
        <w:rPr>
          <w:rFonts w:cs="Segoe UI"/>
        </w:rPr>
        <w:t>,</w:t>
      </w:r>
      <w:r w:rsidRPr="00715EB7">
        <w:rPr>
          <w:rFonts w:cs="Segoe UI"/>
        </w:rPr>
        <w:t xml:space="preserve"> with which to </w:t>
      </w:r>
      <w:r w:rsidR="00B0635D" w:rsidRPr="00715EB7">
        <w:rPr>
          <w:rFonts w:cs="Segoe UI"/>
        </w:rPr>
        <w:t>modernize</w:t>
      </w:r>
      <w:r w:rsidRPr="00715EB7">
        <w:rPr>
          <w:rFonts w:cs="Segoe UI"/>
        </w:rPr>
        <w:t xml:space="preserve"> its equipment and </w:t>
      </w:r>
      <w:r w:rsidR="00D863F0">
        <w:rPr>
          <w:rFonts w:cs="Segoe UI"/>
        </w:rPr>
        <w:t>establish</w:t>
      </w:r>
      <w:r w:rsidR="00D863F0" w:rsidRPr="00715EB7">
        <w:rPr>
          <w:rFonts w:cs="Segoe UI"/>
        </w:rPr>
        <w:t xml:space="preserve"> </w:t>
      </w:r>
      <w:r w:rsidRPr="00715EB7">
        <w:rPr>
          <w:rFonts w:cs="Segoe UI"/>
        </w:rPr>
        <w:t xml:space="preserve">more air quality monitoring stations. A team from the air pollutants and fuel technology </w:t>
      </w:r>
      <w:r w:rsidR="009C0452">
        <w:rPr>
          <w:rFonts w:cs="Segoe UI"/>
        </w:rPr>
        <w:t>laboratory</w:t>
      </w:r>
      <w:r w:rsidR="009C0452" w:rsidRPr="00715EB7">
        <w:rPr>
          <w:rFonts w:cs="Segoe UI"/>
        </w:rPr>
        <w:t xml:space="preserve"> </w:t>
      </w:r>
      <w:r w:rsidRPr="00715EB7">
        <w:rPr>
          <w:rFonts w:cs="Segoe UI"/>
        </w:rPr>
        <w:t xml:space="preserve">built a new measuring station on the roof of the high-altitude alpine research station at Jungfraujoch to measure air pollutants that had come from far away, carrying out </w:t>
      </w:r>
      <w:r w:rsidR="00D863F0">
        <w:rPr>
          <w:rFonts w:cs="Segoe UI"/>
        </w:rPr>
        <w:t>their</w:t>
      </w:r>
      <w:r w:rsidR="00D863F0" w:rsidRPr="00715EB7">
        <w:rPr>
          <w:rFonts w:cs="Segoe UI"/>
        </w:rPr>
        <w:t xml:space="preserve"> </w:t>
      </w:r>
      <w:r w:rsidRPr="00715EB7">
        <w:rPr>
          <w:rFonts w:cs="Segoe UI"/>
        </w:rPr>
        <w:t xml:space="preserve">research as a partner </w:t>
      </w:r>
      <w:r w:rsidR="00D863F0">
        <w:rPr>
          <w:rFonts w:cs="Segoe UI"/>
        </w:rPr>
        <w:t>with</w:t>
      </w:r>
      <w:r w:rsidRPr="00715EB7">
        <w:rPr>
          <w:rFonts w:cs="Segoe UI"/>
        </w:rPr>
        <w:t xml:space="preserve">in a </w:t>
      </w:r>
      <w:r w:rsidR="00D863F0">
        <w:rPr>
          <w:rFonts w:cs="Segoe UI"/>
        </w:rPr>
        <w:t>pan-</w:t>
      </w:r>
      <w:r w:rsidRPr="00715EB7">
        <w:rPr>
          <w:rFonts w:cs="Segoe UI"/>
        </w:rPr>
        <w:t xml:space="preserve">European network. The team had little idea at the time </w:t>
      </w:r>
      <w:r w:rsidR="00D863F0">
        <w:rPr>
          <w:rFonts w:cs="Segoe UI"/>
        </w:rPr>
        <w:t xml:space="preserve">of </w:t>
      </w:r>
      <w:r w:rsidRPr="00715EB7">
        <w:rPr>
          <w:rFonts w:cs="Segoe UI"/>
        </w:rPr>
        <w:t xml:space="preserve">how important the station would become in future (see page </w:t>
      </w:r>
      <w:r w:rsidRPr="00715EB7">
        <w:rPr>
          <w:rFonts w:cs="Segoe UI"/>
          <w:highlight w:val="cyan"/>
        </w:rPr>
        <w:t>xxx</w:t>
      </w:r>
      <w:r w:rsidRPr="00715EB7">
        <w:rPr>
          <w:rFonts w:cs="Segoe UI"/>
        </w:rPr>
        <w:t>).</w:t>
      </w:r>
    </w:p>
    <w:p w14:paraId="29B60304" w14:textId="0E6BE075" w:rsidR="00F859A7" w:rsidRPr="00715EB7" w:rsidRDefault="003D3234" w:rsidP="00715EB7">
      <w:pPr>
        <w:suppressAutoHyphens/>
        <w:spacing w:before="0" w:after="120" w:line="360" w:lineRule="exact"/>
        <w:rPr>
          <w:rFonts w:cs="Segoe UI"/>
        </w:rPr>
      </w:pPr>
      <w:r w:rsidRPr="00715EB7">
        <w:rPr>
          <w:rFonts w:cs="Segoe UI"/>
        </w:rPr>
        <w:t xml:space="preserve">The Yom Kippur War </w:t>
      </w:r>
      <w:r w:rsidR="00D863F0">
        <w:rPr>
          <w:rFonts w:cs="Segoe UI"/>
        </w:rPr>
        <w:t>in</w:t>
      </w:r>
      <w:r w:rsidR="00D863F0" w:rsidRPr="00715EB7">
        <w:rPr>
          <w:rFonts w:cs="Segoe UI"/>
        </w:rPr>
        <w:t xml:space="preserve"> </w:t>
      </w:r>
      <w:r w:rsidRPr="00715EB7">
        <w:rPr>
          <w:rFonts w:cs="Segoe UI"/>
        </w:rPr>
        <w:t xml:space="preserve">October 1973 marked the end of the post-war economic boom. Empa felt </w:t>
      </w:r>
      <w:r w:rsidR="00D863F0">
        <w:rPr>
          <w:rFonts w:cs="Segoe UI"/>
        </w:rPr>
        <w:t>an</w:t>
      </w:r>
      <w:r w:rsidR="00D863F0" w:rsidRPr="00715EB7">
        <w:rPr>
          <w:rFonts w:cs="Segoe UI"/>
        </w:rPr>
        <w:t xml:space="preserve"> </w:t>
      </w:r>
      <w:r w:rsidRPr="00715EB7">
        <w:rPr>
          <w:rFonts w:cs="Segoe UI"/>
        </w:rPr>
        <w:t xml:space="preserve">immediate impact of the resulting fuel crisis. Petrol was rationed for federal </w:t>
      </w:r>
      <w:r w:rsidR="00D863F0">
        <w:rPr>
          <w:rFonts w:cs="Segoe UI"/>
        </w:rPr>
        <w:t>bodies</w:t>
      </w:r>
      <w:r w:rsidRPr="00715EB7">
        <w:rPr>
          <w:rFonts w:cs="Segoe UI"/>
        </w:rPr>
        <w:t xml:space="preserve">, the heating temperature was lowered and air conditioners decommissioned. The long-term consequences were much more severe, however. Switzerland went into recession. Its GDP </w:t>
      </w:r>
      <w:r w:rsidR="00D863F0">
        <w:rPr>
          <w:rFonts w:cs="Segoe UI"/>
        </w:rPr>
        <w:t>dropped</w:t>
      </w:r>
      <w:r w:rsidR="00D863F0" w:rsidRPr="00715EB7">
        <w:rPr>
          <w:rFonts w:cs="Segoe UI"/>
        </w:rPr>
        <w:t xml:space="preserve"> </w:t>
      </w:r>
      <w:r w:rsidRPr="00715EB7">
        <w:rPr>
          <w:rFonts w:cs="Segoe UI"/>
        </w:rPr>
        <w:t xml:space="preserve">sharply. The </w:t>
      </w:r>
      <w:r w:rsidR="00D863F0">
        <w:rPr>
          <w:rFonts w:cs="Segoe UI"/>
        </w:rPr>
        <w:t>Swiss</w:t>
      </w:r>
      <w:r w:rsidR="00D863F0" w:rsidRPr="00715EB7">
        <w:rPr>
          <w:rFonts w:cs="Segoe UI"/>
        </w:rPr>
        <w:t xml:space="preserve"> </w:t>
      </w:r>
      <w:r w:rsidRPr="00715EB7">
        <w:rPr>
          <w:rFonts w:cs="Segoe UI"/>
        </w:rPr>
        <w:t xml:space="preserve">government suggested a tax reform to increase </w:t>
      </w:r>
      <w:r w:rsidR="00D863F0">
        <w:rPr>
          <w:rFonts w:cs="Segoe UI"/>
        </w:rPr>
        <w:t>tax revenues</w:t>
      </w:r>
      <w:r w:rsidRPr="00715EB7">
        <w:rPr>
          <w:rFonts w:cs="Segoe UI"/>
        </w:rPr>
        <w:t xml:space="preserve">, but in 1974, the electorate voted for spending cuts by the government instead. This </w:t>
      </w:r>
      <w:r w:rsidR="00D863F0">
        <w:rPr>
          <w:rFonts w:cs="Segoe UI"/>
        </w:rPr>
        <w:t>led to</w:t>
      </w:r>
      <w:r w:rsidRPr="00715EB7">
        <w:rPr>
          <w:rFonts w:cs="Segoe UI"/>
        </w:rPr>
        <w:t xml:space="preserve"> a hiring freeze for all </w:t>
      </w:r>
      <w:r w:rsidR="00D863F0">
        <w:rPr>
          <w:rFonts w:cs="Segoe UI"/>
        </w:rPr>
        <w:t>federal agencies</w:t>
      </w:r>
      <w:r w:rsidR="00D863F0" w:rsidRPr="00715EB7">
        <w:rPr>
          <w:rFonts w:cs="Segoe UI"/>
        </w:rPr>
        <w:t xml:space="preserve"> </w:t>
      </w:r>
      <w:r w:rsidRPr="00715EB7">
        <w:rPr>
          <w:rFonts w:cs="Segoe UI"/>
        </w:rPr>
        <w:t>– including Empa.</w:t>
      </w:r>
    </w:p>
    <w:p w14:paraId="470780A4" w14:textId="6885B4B7" w:rsidR="00F859A7" w:rsidRPr="00715EB7" w:rsidRDefault="00EC0F7D" w:rsidP="00715EB7">
      <w:pPr>
        <w:suppressAutoHyphens/>
        <w:spacing w:before="0" w:after="120" w:line="360" w:lineRule="exact"/>
        <w:rPr>
          <w:rFonts w:cs="Segoe UI"/>
        </w:rPr>
      </w:pPr>
      <w:r w:rsidRPr="00715EB7">
        <w:rPr>
          <w:rFonts w:cs="Segoe UI"/>
        </w:rPr>
        <w:t xml:space="preserve">This was a particularly heavy blow to the newly formed </w:t>
      </w:r>
      <w:r w:rsidR="009C0452">
        <w:rPr>
          <w:rFonts w:cs="Segoe UI"/>
        </w:rPr>
        <w:t>laboratories</w:t>
      </w:r>
      <w:r w:rsidR="009C0452" w:rsidRPr="00715EB7">
        <w:rPr>
          <w:rFonts w:cs="Segoe UI"/>
        </w:rPr>
        <w:t xml:space="preserve"> </w:t>
      </w:r>
      <w:r w:rsidRPr="00715EB7">
        <w:rPr>
          <w:rFonts w:cs="Segoe UI"/>
        </w:rPr>
        <w:t>that were still in the process of being set up. In many areas, the hiring freeze caused significant delays in the completion of projects –</w:t>
      </w:r>
      <w:r w:rsidR="00D863F0">
        <w:rPr>
          <w:rFonts w:cs="Segoe UI"/>
        </w:rPr>
        <w:t xml:space="preserve"> </w:t>
      </w:r>
      <w:r w:rsidRPr="00715EB7">
        <w:rPr>
          <w:rFonts w:cs="Segoe UI"/>
        </w:rPr>
        <w:t xml:space="preserve">for which certain clients </w:t>
      </w:r>
      <w:r w:rsidR="00D863F0">
        <w:rPr>
          <w:rFonts w:cs="Segoe UI"/>
        </w:rPr>
        <w:t xml:space="preserve">from </w:t>
      </w:r>
      <w:r w:rsidR="00D863F0" w:rsidRPr="00715EB7">
        <w:rPr>
          <w:rFonts w:cs="Segoe UI"/>
        </w:rPr>
        <w:t xml:space="preserve">industry </w:t>
      </w:r>
      <w:r w:rsidRPr="00715EB7">
        <w:rPr>
          <w:rFonts w:cs="Segoe UI"/>
        </w:rPr>
        <w:t xml:space="preserve">showed little understanding. At the same time, federal bodies </w:t>
      </w:r>
      <w:r w:rsidR="00D863F0">
        <w:rPr>
          <w:rFonts w:cs="Segoe UI"/>
        </w:rPr>
        <w:t>showed</w:t>
      </w:r>
      <w:r w:rsidR="00D863F0" w:rsidRPr="00715EB7">
        <w:rPr>
          <w:rFonts w:cs="Segoe UI"/>
        </w:rPr>
        <w:t xml:space="preserve"> </w:t>
      </w:r>
      <w:r w:rsidRPr="00715EB7">
        <w:rPr>
          <w:rFonts w:cs="Segoe UI"/>
        </w:rPr>
        <w:t xml:space="preserve">an increased interest in taking advantage of the ‘free outsourcing’ offered by Empa in order to relieve their own budgets. The number of projects from industry clients did not diminish, however. Despite the fact that the construction industry was suffering, it continued to </w:t>
      </w:r>
      <w:r w:rsidR="00D863F0">
        <w:rPr>
          <w:rFonts w:cs="Segoe UI"/>
        </w:rPr>
        <w:t>commission</w:t>
      </w:r>
      <w:r w:rsidR="00D863F0" w:rsidRPr="00715EB7">
        <w:rPr>
          <w:rFonts w:cs="Segoe UI"/>
        </w:rPr>
        <w:t xml:space="preserve"> </w:t>
      </w:r>
      <w:r w:rsidRPr="00715EB7">
        <w:rPr>
          <w:rFonts w:cs="Segoe UI"/>
        </w:rPr>
        <w:t xml:space="preserve">Empa </w:t>
      </w:r>
      <w:r w:rsidR="00D863F0">
        <w:rPr>
          <w:rFonts w:cs="Segoe UI"/>
        </w:rPr>
        <w:t xml:space="preserve">with </w:t>
      </w:r>
      <w:r w:rsidRPr="00715EB7">
        <w:rPr>
          <w:rFonts w:cs="Segoe UI"/>
        </w:rPr>
        <w:t xml:space="preserve">interesting projects, although of a new kind. During the economic boom, industry partners assigned Empa </w:t>
      </w:r>
      <w:r w:rsidR="00C70556">
        <w:rPr>
          <w:rFonts w:cs="Segoe UI"/>
        </w:rPr>
        <w:t xml:space="preserve">mainly </w:t>
      </w:r>
      <w:r w:rsidRPr="00715EB7">
        <w:rPr>
          <w:rFonts w:cs="Segoe UI"/>
        </w:rPr>
        <w:t xml:space="preserve">test projects, the results of which were often used for advertising purposes. </w:t>
      </w:r>
      <w:r w:rsidR="00C70556">
        <w:rPr>
          <w:rFonts w:cs="Segoe UI"/>
        </w:rPr>
        <w:t>Internal d</w:t>
      </w:r>
      <w:r w:rsidRPr="00715EB7">
        <w:rPr>
          <w:rFonts w:cs="Segoe UI"/>
        </w:rPr>
        <w:t xml:space="preserve">evelopment projects were </w:t>
      </w:r>
      <w:r w:rsidR="00C70556">
        <w:rPr>
          <w:rFonts w:cs="Segoe UI"/>
        </w:rPr>
        <w:t>few and far between</w:t>
      </w:r>
      <w:r w:rsidRPr="00715EB7">
        <w:rPr>
          <w:rFonts w:cs="Segoe UI"/>
        </w:rPr>
        <w:t xml:space="preserve">, meaning </w:t>
      </w:r>
      <w:r w:rsidR="00C70556">
        <w:rPr>
          <w:rFonts w:cs="Segoe UI"/>
        </w:rPr>
        <w:t xml:space="preserve">that corporate </w:t>
      </w:r>
      <w:r w:rsidRPr="00715EB7">
        <w:rPr>
          <w:rFonts w:cs="Segoe UI"/>
        </w:rPr>
        <w:t xml:space="preserve">development engineers often had to support the production or even sales teams. Now, however, progressive companies, in particular, allowed them to turn their attention to new developments, and collaboration with experts at </w:t>
      </w:r>
      <w:r w:rsidRPr="00715EB7">
        <w:rPr>
          <w:rFonts w:cs="Segoe UI"/>
        </w:rPr>
        <w:lastRenderedPageBreak/>
        <w:t xml:space="preserve">Empa was increasingly in demand. The workload increased significantly, with the number of employees remaining the same. Declining </w:t>
      </w:r>
      <w:r w:rsidR="00C70556">
        <w:rPr>
          <w:rFonts w:cs="Segoe UI"/>
        </w:rPr>
        <w:t xml:space="preserve">a </w:t>
      </w:r>
      <w:r w:rsidRPr="00715EB7">
        <w:rPr>
          <w:rFonts w:cs="Segoe UI"/>
        </w:rPr>
        <w:t xml:space="preserve">project wasn’t easy: </w:t>
      </w:r>
      <w:r w:rsidR="00C70556">
        <w:rPr>
          <w:rFonts w:cs="Segoe UI"/>
        </w:rPr>
        <w:t>A</w:t>
      </w:r>
      <w:r w:rsidRPr="00715EB7">
        <w:rPr>
          <w:rFonts w:cs="Segoe UI"/>
        </w:rPr>
        <w:t xml:space="preserve">ccording to Empa’s regulations, this decision could only be </w:t>
      </w:r>
      <w:r w:rsidR="00C70556">
        <w:rPr>
          <w:rFonts w:cs="Segoe UI"/>
        </w:rPr>
        <w:t>taken</w:t>
      </w:r>
      <w:r w:rsidR="00C70556" w:rsidRPr="00715EB7">
        <w:rPr>
          <w:rFonts w:cs="Segoe UI"/>
        </w:rPr>
        <w:t xml:space="preserve"> </w:t>
      </w:r>
      <w:r w:rsidRPr="00715EB7">
        <w:rPr>
          <w:rFonts w:cs="Segoe UI"/>
        </w:rPr>
        <w:t xml:space="preserve">by the </w:t>
      </w:r>
      <w:r w:rsidR="00C70556">
        <w:rPr>
          <w:rFonts w:cs="Segoe UI"/>
        </w:rPr>
        <w:t>senior management</w:t>
      </w:r>
      <w:r w:rsidRPr="00715EB7">
        <w:rPr>
          <w:rFonts w:cs="Segoe UI"/>
        </w:rPr>
        <w:t xml:space="preserve"> – a laborious official channel that was only used in the case of highly obscure requests. The hiring freeze persisted, and even by the late 1970s, there was no end in sight.</w:t>
      </w:r>
    </w:p>
    <w:p w14:paraId="5221EC3E" w14:textId="3B12EE22" w:rsidR="00F859A7" w:rsidRPr="00715EB7" w:rsidRDefault="00F859A7" w:rsidP="00715EB7">
      <w:pPr>
        <w:suppressAutoHyphens/>
        <w:spacing w:before="0" w:after="120" w:line="360" w:lineRule="exact"/>
        <w:rPr>
          <w:rFonts w:cs="Segoe UI"/>
        </w:rPr>
      </w:pPr>
      <w:r w:rsidRPr="00715EB7">
        <w:rPr>
          <w:rFonts w:cs="Segoe UI"/>
        </w:rPr>
        <w:t xml:space="preserve">But there were positive developments, too. The IT </w:t>
      </w:r>
      <w:r w:rsidR="00C70556">
        <w:rPr>
          <w:rFonts w:cs="Segoe UI"/>
        </w:rPr>
        <w:t>section</w:t>
      </w:r>
      <w:r w:rsidR="009C0452" w:rsidRPr="00715EB7">
        <w:rPr>
          <w:rFonts w:cs="Segoe UI"/>
        </w:rPr>
        <w:t xml:space="preserve"> </w:t>
      </w:r>
      <w:r w:rsidRPr="00715EB7">
        <w:rPr>
          <w:rFonts w:cs="Segoe UI"/>
        </w:rPr>
        <w:t>acquired its first computer in 1974, a PDP-11 from the Digital Equipment Corporation. E</w:t>
      </w:r>
      <w:r w:rsidR="00C70556">
        <w:rPr>
          <w:rFonts w:cs="Segoe UI"/>
        </w:rPr>
        <w:t>mpa e</w:t>
      </w:r>
      <w:r w:rsidRPr="00715EB7">
        <w:rPr>
          <w:rFonts w:cs="Segoe UI"/>
        </w:rPr>
        <w:t xml:space="preserve">mployees had previously been carrying out calculations using slide rules and electromechanical Madas calculating machines. If you hit ‘Divide by 0’ – intentionally or unintentionally – the Madas would clatter away until the plug was pulled. </w:t>
      </w:r>
      <w:r w:rsidR="00C70556" w:rsidRPr="00C70556">
        <w:rPr>
          <w:rFonts w:cs="Segoe UI"/>
        </w:rPr>
        <w:t xml:space="preserve">With the introduction of EDP, IBM's </w:t>
      </w:r>
      <w:r w:rsidR="00C70556">
        <w:rPr>
          <w:rFonts w:cs="Segoe UI"/>
        </w:rPr>
        <w:t>punch card</w:t>
      </w:r>
      <w:r w:rsidR="00C70556" w:rsidRPr="00C70556">
        <w:rPr>
          <w:rFonts w:cs="Segoe UI"/>
        </w:rPr>
        <w:t xml:space="preserve"> machines </w:t>
      </w:r>
      <w:r w:rsidR="00C70556">
        <w:rPr>
          <w:rFonts w:cs="Segoe UI"/>
        </w:rPr>
        <w:t>made their way into Empa</w:t>
      </w:r>
      <w:r w:rsidR="00C70556" w:rsidRPr="00C70556">
        <w:rPr>
          <w:rFonts w:cs="Segoe UI"/>
        </w:rPr>
        <w:t>.</w:t>
      </w:r>
      <w:r w:rsidR="00C70556">
        <w:rPr>
          <w:rFonts w:cs="Segoe UI"/>
        </w:rPr>
        <w:t xml:space="preserve"> </w:t>
      </w:r>
      <w:r w:rsidRPr="00715EB7">
        <w:rPr>
          <w:rFonts w:cs="Segoe UI"/>
        </w:rPr>
        <w:t xml:space="preserve">A courier brought the punched cards </w:t>
      </w:r>
      <w:r w:rsidR="00C70556">
        <w:rPr>
          <w:rFonts w:cs="Segoe UI"/>
        </w:rPr>
        <w:t>full of</w:t>
      </w:r>
      <w:r w:rsidR="00C70556" w:rsidRPr="00715EB7">
        <w:rPr>
          <w:rFonts w:cs="Segoe UI"/>
        </w:rPr>
        <w:t xml:space="preserve"> </w:t>
      </w:r>
      <w:r w:rsidRPr="00715EB7">
        <w:rPr>
          <w:rFonts w:cs="Segoe UI"/>
        </w:rPr>
        <w:t>data to ETH in Zurich, where they were read and processed. The courier then transported the printed output back</w:t>
      </w:r>
      <w:r w:rsidR="00C70556">
        <w:rPr>
          <w:rFonts w:cs="Segoe UI"/>
        </w:rPr>
        <w:t xml:space="preserve"> to Empa</w:t>
      </w:r>
      <w:r w:rsidRPr="00715EB7">
        <w:rPr>
          <w:rFonts w:cs="Segoe UI"/>
        </w:rPr>
        <w:t xml:space="preserve">. With the advent of its own new computer, Empa now had a medium-speed terminal that was connected to the ETH computer </w:t>
      </w:r>
      <w:r w:rsidR="00B0635D" w:rsidRPr="00715EB7">
        <w:rPr>
          <w:rFonts w:cs="Segoe UI"/>
        </w:rPr>
        <w:t>center</w:t>
      </w:r>
      <w:r w:rsidRPr="00715EB7">
        <w:rPr>
          <w:rFonts w:cs="Segoe UI"/>
        </w:rPr>
        <w:t xml:space="preserve">. Automation and data collection progressed rapidly throughout the 1970s, with quantitative image </w:t>
      </w:r>
      <w:r w:rsidR="00B0635D" w:rsidRPr="00715EB7">
        <w:rPr>
          <w:rFonts w:cs="Segoe UI"/>
        </w:rPr>
        <w:t>analyzers</w:t>
      </w:r>
      <w:r w:rsidRPr="00715EB7">
        <w:rPr>
          <w:rFonts w:cs="Segoe UI"/>
        </w:rPr>
        <w:t xml:space="preserve"> and new measuring devices with digital output. These advances helped to relieve the staff shortage, which were becoming parlous in some areas.</w:t>
      </w:r>
      <w:r w:rsidR="00C70556">
        <w:rPr>
          <w:rFonts w:cs="Segoe UI"/>
        </w:rPr>
        <w:t xml:space="preserve"> </w:t>
      </w:r>
      <w:r w:rsidR="000203A4" w:rsidRPr="00715EB7">
        <w:rPr>
          <w:rFonts w:cs="Segoe UI"/>
        </w:rPr>
        <w:t xml:space="preserve">The 1970s also featured another highlight: </w:t>
      </w:r>
      <w:r w:rsidR="00C70556">
        <w:rPr>
          <w:rFonts w:cs="Segoe UI"/>
        </w:rPr>
        <w:t>I</w:t>
      </w:r>
      <w:r w:rsidR="000203A4" w:rsidRPr="00715EB7">
        <w:rPr>
          <w:rFonts w:cs="Segoe UI"/>
        </w:rPr>
        <w:t xml:space="preserve">n 1977, the European Space Agency (ESA) commissioned Empa to carry out load testing on the payload fairing for the Ariane 1 rocket on a 1:1 scale (see page </w:t>
      </w:r>
      <w:r w:rsidR="000203A4" w:rsidRPr="00715EB7">
        <w:rPr>
          <w:rFonts w:cs="Segoe UI"/>
          <w:highlight w:val="cyan"/>
        </w:rPr>
        <w:t>xxx</w:t>
      </w:r>
      <w:r w:rsidR="000203A4" w:rsidRPr="00715EB7">
        <w:rPr>
          <w:rFonts w:cs="Segoe UI"/>
        </w:rPr>
        <w:t>).</w:t>
      </w:r>
    </w:p>
    <w:p w14:paraId="7A70F3C4" w14:textId="55148866" w:rsidR="00C82BD2" w:rsidRPr="00715EB7" w:rsidRDefault="00C82BD2" w:rsidP="00715EB7">
      <w:pPr>
        <w:suppressAutoHyphens/>
        <w:spacing w:before="0" w:after="120" w:line="360" w:lineRule="exact"/>
        <w:rPr>
          <w:rFonts w:cs="Segoe UI"/>
        </w:rPr>
      </w:pPr>
      <w:r w:rsidRPr="00715EB7">
        <w:rPr>
          <w:rFonts w:cs="Segoe UI"/>
        </w:rPr>
        <w:t xml:space="preserve">Despite the enduring economic crisis, individual Empa </w:t>
      </w:r>
      <w:r w:rsidR="009C0452">
        <w:rPr>
          <w:rFonts w:cs="Segoe UI"/>
        </w:rPr>
        <w:t>laboratories</w:t>
      </w:r>
      <w:r w:rsidR="009C0452" w:rsidRPr="00715EB7">
        <w:rPr>
          <w:rFonts w:cs="Segoe UI"/>
        </w:rPr>
        <w:t xml:space="preserve"> </w:t>
      </w:r>
      <w:r w:rsidRPr="00715EB7">
        <w:rPr>
          <w:rFonts w:cs="Segoe UI"/>
        </w:rPr>
        <w:t xml:space="preserve">were able to upgrade their equipment towards the end of the decade. The construction materials </w:t>
      </w:r>
      <w:r w:rsidR="009C0452">
        <w:rPr>
          <w:rFonts w:cs="Segoe UI"/>
        </w:rPr>
        <w:t>laboratory</w:t>
      </w:r>
      <w:r w:rsidR="009C0452" w:rsidRPr="00715EB7">
        <w:rPr>
          <w:rFonts w:cs="Segoe UI"/>
        </w:rPr>
        <w:t xml:space="preserve"> </w:t>
      </w:r>
      <w:r w:rsidRPr="00715EB7">
        <w:rPr>
          <w:rFonts w:cs="Segoe UI"/>
        </w:rPr>
        <w:t xml:space="preserve">acquired cutting-edge servo-hydraulic systems that were able, for example, to simulate earthquakes for large structural elements. The metals </w:t>
      </w:r>
      <w:r w:rsidR="009C0452">
        <w:rPr>
          <w:rFonts w:cs="Segoe UI"/>
        </w:rPr>
        <w:t>laboratory</w:t>
      </w:r>
      <w:r w:rsidRPr="00715EB7">
        <w:rPr>
          <w:rFonts w:cs="Segoe UI"/>
        </w:rPr>
        <w:t xml:space="preserve">, in turn, invested in a microprobe/scanning electron microscope, which opened up a </w:t>
      </w:r>
      <w:r w:rsidR="00C70556">
        <w:rPr>
          <w:rFonts w:cs="Segoe UI"/>
        </w:rPr>
        <w:t xml:space="preserve">whole new </w:t>
      </w:r>
      <w:r w:rsidRPr="00715EB7">
        <w:rPr>
          <w:rFonts w:cs="Segoe UI"/>
        </w:rPr>
        <w:t>world of previously unanticipated possibilities.</w:t>
      </w:r>
    </w:p>
    <w:p w14:paraId="5CAE960F" w14:textId="0FC19FF4" w:rsidR="00BF5620" w:rsidRPr="00715EB7" w:rsidRDefault="00C70556" w:rsidP="00715EB7">
      <w:pPr>
        <w:suppressAutoHyphens/>
        <w:spacing w:before="0" w:after="120" w:line="360" w:lineRule="exact"/>
        <w:rPr>
          <w:rFonts w:cs="Segoe UI"/>
          <w:b/>
        </w:rPr>
      </w:pPr>
      <w:r>
        <w:rPr>
          <w:rFonts w:cs="Segoe UI"/>
          <w:b/>
        </w:rPr>
        <w:t>I</w:t>
      </w:r>
      <w:r w:rsidR="00BF5620" w:rsidRPr="00715EB7">
        <w:rPr>
          <w:rFonts w:cs="Segoe UI"/>
          <w:b/>
        </w:rPr>
        <w:t>nternational collaboration</w:t>
      </w:r>
      <w:r>
        <w:rPr>
          <w:rFonts w:cs="Segoe UI"/>
          <w:b/>
        </w:rPr>
        <w:t xml:space="preserve"> takes on new forms</w:t>
      </w:r>
    </w:p>
    <w:p w14:paraId="088949CF" w14:textId="62620C95" w:rsidR="0001054B" w:rsidRPr="00715EB7" w:rsidRDefault="0001054B" w:rsidP="00715EB7">
      <w:pPr>
        <w:suppressAutoHyphens/>
        <w:spacing w:before="0" w:after="120" w:line="360" w:lineRule="exact"/>
        <w:rPr>
          <w:rFonts w:cs="Segoe UI"/>
        </w:rPr>
      </w:pPr>
      <w:r w:rsidRPr="00715EB7">
        <w:rPr>
          <w:rFonts w:cs="Segoe UI"/>
        </w:rPr>
        <w:t xml:space="preserve">In its founding statement in 1880, the </w:t>
      </w:r>
      <w:r w:rsidR="00C70556">
        <w:rPr>
          <w:rFonts w:cs="Segoe UI"/>
        </w:rPr>
        <w:t>Swiss government</w:t>
      </w:r>
      <w:r w:rsidRPr="00715EB7">
        <w:rPr>
          <w:rFonts w:cs="Segoe UI"/>
        </w:rPr>
        <w:t xml:space="preserve"> stated that Empa’s main responsibility was to contribute to the resolution of national problems – which in the beginning chiefly concerned the quality of construction materials. It also </w:t>
      </w:r>
      <w:r w:rsidR="00B0635D" w:rsidRPr="00715EB7">
        <w:rPr>
          <w:rFonts w:cs="Segoe UI"/>
        </w:rPr>
        <w:t>emphasized</w:t>
      </w:r>
      <w:r w:rsidRPr="00715EB7">
        <w:rPr>
          <w:rFonts w:cs="Segoe UI"/>
        </w:rPr>
        <w:t xml:space="preserve"> that the publication of the investigation </w:t>
      </w:r>
      <w:r w:rsidR="00C3026A">
        <w:rPr>
          <w:rFonts w:cs="Segoe UI"/>
        </w:rPr>
        <w:t>reports</w:t>
      </w:r>
      <w:r w:rsidR="00C3026A" w:rsidRPr="00715EB7">
        <w:rPr>
          <w:rFonts w:cs="Segoe UI"/>
        </w:rPr>
        <w:t xml:space="preserve"> </w:t>
      </w:r>
      <w:r w:rsidR="00C3026A">
        <w:rPr>
          <w:rFonts w:cs="Segoe UI"/>
        </w:rPr>
        <w:t>as well as</w:t>
      </w:r>
      <w:r w:rsidR="00C3026A" w:rsidRPr="00715EB7">
        <w:rPr>
          <w:rFonts w:cs="Segoe UI"/>
        </w:rPr>
        <w:t xml:space="preserve"> </w:t>
      </w:r>
      <w:r w:rsidRPr="00715EB7">
        <w:rPr>
          <w:rFonts w:cs="Segoe UI"/>
        </w:rPr>
        <w:t xml:space="preserve">Empa’s reputation were of primary importance. Domestic and international renown could not be achieved through publications alone, however. It was equally important to maintain an international network by participating in conferences and being </w:t>
      </w:r>
      <w:r w:rsidR="00C3026A">
        <w:rPr>
          <w:rFonts w:cs="Segoe UI"/>
        </w:rPr>
        <w:t>a member</w:t>
      </w:r>
      <w:r w:rsidR="00C3026A" w:rsidRPr="00715EB7">
        <w:rPr>
          <w:rFonts w:cs="Segoe UI"/>
        </w:rPr>
        <w:t xml:space="preserve"> </w:t>
      </w:r>
      <w:r w:rsidRPr="00715EB7">
        <w:rPr>
          <w:rFonts w:cs="Segoe UI"/>
        </w:rPr>
        <w:t xml:space="preserve">of </w:t>
      </w:r>
      <w:r w:rsidR="00C3026A">
        <w:rPr>
          <w:rFonts w:cs="Segoe UI"/>
        </w:rPr>
        <w:t xml:space="preserve">professional </w:t>
      </w:r>
      <w:r w:rsidRPr="00715EB7">
        <w:rPr>
          <w:rFonts w:cs="Segoe UI"/>
        </w:rPr>
        <w:t xml:space="preserve">associations. This was something Mirko Roš knew </w:t>
      </w:r>
      <w:r w:rsidR="00C3026A">
        <w:rPr>
          <w:rFonts w:cs="Segoe UI"/>
        </w:rPr>
        <w:t xml:space="preserve">very </w:t>
      </w:r>
      <w:r w:rsidRPr="00715EB7">
        <w:rPr>
          <w:rFonts w:cs="Segoe UI"/>
        </w:rPr>
        <w:t xml:space="preserve">well – he was a founding member of RILEM, the International Union of Laboratories and Experts in Construction Materials, Systems and Structures. Erismann, too, who came from the precision machinery industry, </w:t>
      </w:r>
      <w:r w:rsidR="00B0635D" w:rsidRPr="00715EB7">
        <w:rPr>
          <w:rFonts w:cs="Segoe UI"/>
        </w:rPr>
        <w:t>recognized</w:t>
      </w:r>
      <w:r w:rsidRPr="00715EB7">
        <w:rPr>
          <w:rFonts w:cs="Segoe UI"/>
        </w:rPr>
        <w:t xml:space="preserve"> the PR power of associations, </w:t>
      </w:r>
      <w:r w:rsidR="00302CE3" w:rsidRPr="00715EB7">
        <w:rPr>
          <w:rFonts w:cs="Segoe UI"/>
        </w:rPr>
        <w:t>organizations</w:t>
      </w:r>
      <w:r w:rsidRPr="00715EB7">
        <w:rPr>
          <w:rFonts w:cs="Segoe UI"/>
        </w:rPr>
        <w:t xml:space="preserve"> and conferences. He </w:t>
      </w:r>
      <w:r w:rsidR="00C3026A">
        <w:rPr>
          <w:rFonts w:cs="Segoe UI"/>
        </w:rPr>
        <w:t>served as</w:t>
      </w:r>
      <w:r w:rsidR="00C3026A" w:rsidRPr="00715EB7">
        <w:rPr>
          <w:rFonts w:cs="Segoe UI"/>
        </w:rPr>
        <w:t xml:space="preserve"> </w:t>
      </w:r>
      <w:r w:rsidRPr="00715EB7">
        <w:rPr>
          <w:rFonts w:cs="Segoe UI"/>
        </w:rPr>
        <w:t>the director of RILEM from 1979 to 1982.</w:t>
      </w:r>
    </w:p>
    <w:p w14:paraId="15E13416" w14:textId="3C31547D" w:rsidR="00917D32" w:rsidRPr="00715EB7" w:rsidRDefault="00917D32" w:rsidP="00715EB7">
      <w:pPr>
        <w:suppressAutoHyphens/>
        <w:spacing w:before="0" w:after="120" w:line="360" w:lineRule="exact"/>
        <w:rPr>
          <w:rFonts w:cs="Segoe UI"/>
        </w:rPr>
      </w:pPr>
      <w:r w:rsidRPr="00715EB7">
        <w:rPr>
          <w:rFonts w:cs="Segoe UI"/>
        </w:rPr>
        <w:t>RILEM</w:t>
      </w:r>
      <w:r w:rsidR="00C3026A">
        <w:rPr>
          <w:rFonts w:cs="Segoe UI"/>
        </w:rPr>
        <w:t>, though,</w:t>
      </w:r>
      <w:r w:rsidRPr="00715EB7">
        <w:rPr>
          <w:rFonts w:cs="Segoe UI"/>
        </w:rPr>
        <w:t xml:space="preserve"> was limited to the field of construction, so Erismann sought international partners who were active in a range of </w:t>
      </w:r>
      <w:r w:rsidR="00C3026A">
        <w:rPr>
          <w:rFonts w:cs="Segoe UI"/>
        </w:rPr>
        <w:t xml:space="preserve">other </w:t>
      </w:r>
      <w:r w:rsidRPr="00715EB7">
        <w:rPr>
          <w:rFonts w:cs="Segoe UI"/>
        </w:rPr>
        <w:t xml:space="preserve">areas. In 1977, he succeeded in establishing the Association of European Material Testing Institutes (EM). Its members included the five biggest European materials testing institutes in Germany, Sweden, Finland and Switzerland. The heads of the institutions met twice </w:t>
      </w:r>
      <w:r w:rsidRPr="00715EB7">
        <w:rPr>
          <w:rFonts w:cs="Segoe UI"/>
        </w:rPr>
        <w:lastRenderedPageBreak/>
        <w:t>a year to exchange ideas, and technical symposiums were held. This sharing of experiences was especially valuable for the representatives from Finland, Sweden and Switzerland, who lacked appropriate discussion partners in their home countries.</w:t>
      </w:r>
    </w:p>
    <w:p w14:paraId="7B97F812" w14:textId="1DE84C4D" w:rsidR="00B17DC0" w:rsidRPr="00715EB7" w:rsidRDefault="000852C1" w:rsidP="00715EB7">
      <w:pPr>
        <w:suppressAutoHyphens/>
        <w:spacing w:before="0" w:after="120" w:line="360" w:lineRule="exact"/>
        <w:rPr>
          <w:rFonts w:cs="Segoe UI"/>
        </w:rPr>
      </w:pPr>
      <w:r w:rsidRPr="00715EB7">
        <w:rPr>
          <w:rFonts w:cs="Segoe UI"/>
        </w:rPr>
        <w:t xml:space="preserve">From </w:t>
      </w:r>
      <w:r w:rsidR="00C3026A">
        <w:rPr>
          <w:rFonts w:cs="Segoe UI"/>
        </w:rPr>
        <w:t>the early 1970s</w:t>
      </w:r>
      <w:r w:rsidRPr="00715EB7">
        <w:rPr>
          <w:rFonts w:cs="Segoe UI"/>
        </w:rPr>
        <w:t xml:space="preserve">, Empa also maintained a close relationship with the Massachusetts Institute of Technology (MIT). In 1979, the first PhD student from MIT carried out the experimental </w:t>
      </w:r>
      <w:r w:rsidR="00C3026A">
        <w:rPr>
          <w:rFonts w:cs="Segoe UI"/>
        </w:rPr>
        <w:t>part</w:t>
      </w:r>
      <w:r w:rsidR="00C3026A" w:rsidRPr="00715EB7">
        <w:rPr>
          <w:rFonts w:cs="Segoe UI"/>
        </w:rPr>
        <w:t xml:space="preserve"> </w:t>
      </w:r>
      <w:r w:rsidRPr="00715EB7">
        <w:rPr>
          <w:rFonts w:cs="Segoe UI"/>
        </w:rPr>
        <w:t xml:space="preserve">of his </w:t>
      </w:r>
      <w:r w:rsidR="00C3026A">
        <w:rPr>
          <w:rFonts w:cs="Segoe UI"/>
        </w:rPr>
        <w:t>PhD</w:t>
      </w:r>
      <w:r w:rsidR="00C3026A" w:rsidRPr="00715EB7">
        <w:rPr>
          <w:rFonts w:cs="Segoe UI"/>
        </w:rPr>
        <w:t xml:space="preserve"> </w:t>
      </w:r>
      <w:r w:rsidRPr="00715EB7">
        <w:rPr>
          <w:rFonts w:cs="Segoe UI"/>
        </w:rPr>
        <w:t xml:space="preserve">thesis at Empa, and from 1981 onwards, many of Empa’s </w:t>
      </w:r>
      <w:r w:rsidR="009C0452">
        <w:rPr>
          <w:rFonts w:cs="Segoe UI"/>
        </w:rPr>
        <w:t>laboratory</w:t>
      </w:r>
      <w:r w:rsidR="009C0452" w:rsidRPr="00715EB7">
        <w:rPr>
          <w:rFonts w:cs="Segoe UI"/>
        </w:rPr>
        <w:t xml:space="preserve"> </w:t>
      </w:r>
      <w:r w:rsidRPr="00715EB7">
        <w:rPr>
          <w:rFonts w:cs="Segoe UI"/>
        </w:rPr>
        <w:t xml:space="preserve">heads spent a year at MIT. Its first-class equipment made Empa an attractive partner for the world-renowned institute. </w:t>
      </w:r>
      <w:r w:rsidR="00C3026A">
        <w:rPr>
          <w:rFonts w:cs="Segoe UI"/>
        </w:rPr>
        <w:t>Aspiring</w:t>
      </w:r>
      <w:r w:rsidR="00C3026A" w:rsidRPr="00715EB7">
        <w:rPr>
          <w:rFonts w:cs="Segoe UI"/>
        </w:rPr>
        <w:t xml:space="preserve"> </w:t>
      </w:r>
      <w:r w:rsidRPr="00715EB7">
        <w:rPr>
          <w:rFonts w:cs="Segoe UI"/>
        </w:rPr>
        <w:t>MIT professors spent the</w:t>
      </w:r>
      <w:r w:rsidR="00C3026A">
        <w:rPr>
          <w:rFonts w:cs="Segoe UI"/>
        </w:rPr>
        <w:t>ir</w:t>
      </w:r>
      <w:r w:rsidRPr="00715EB7">
        <w:rPr>
          <w:rFonts w:cs="Segoe UI"/>
        </w:rPr>
        <w:t xml:space="preserve"> long summer holidays in Empa</w:t>
      </w:r>
      <w:r w:rsidR="00C3026A">
        <w:rPr>
          <w:rFonts w:cs="Segoe UI"/>
        </w:rPr>
        <w:t>'s</w:t>
      </w:r>
      <w:r w:rsidRPr="00715EB7">
        <w:rPr>
          <w:rFonts w:cs="Segoe UI"/>
        </w:rPr>
        <w:t xml:space="preserve"> labs with their PhD students, carrying out experiments day and night. They then </w:t>
      </w:r>
      <w:r w:rsidR="00C3026A">
        <w:rPr>
          <w:rFonts w:cs="Segoe UI"/>
        </w:rPr>
        <w:t>went back home</w:t>
      </w:r>
      <w:r w:rsidR="00C3026A" w:rsidRPr="00715EB7">
        <w:rPr>
          <w:rFonts w:cs="Segoe UI"/>
        </w:rPr>
        <w:t xml:space="preserve"> </w:t>
      </w:r>
      <w:r w:rsidRPr="00715EB7">
        <w:rPr>
          <w:rFonts w:cs="Segoe UI"/>
        </w:rPr>
        <w:t xml:space="preserve">to </w:t>
      </w:r>
      <w:r w:rsidR="00B0635D" w:rsidRPr="00715EB7">
        <w:rPr>
          <w:rFonts w:cs="Segoe UI"/>
        </w:rPr>
        <w:t>analyze</w:t>
      </w:r>
      <w:r w:rsidRPr="00715EB7">
        <w:rPr>
          <w:rFonts w:cs="Segoe UI"/>
        </w:rPr>
        <w:t xml:space="preserve"> the</w:t>
      </w:r>
      <w:r w:rsidR="00C3026A">
        <w:rPr>
          <w:rFonts w:cs="Segoe UI"/>
        </w:rPr>
        <w:t>ir</w:t>
      </w:r>
      <w:r w:rsidRPr="00715EB7">
        <w:rPr>
          <w:rFonts w:cs="Segoe UI"/>
        </w:rPr>
        <w:t xml:space="preserve"> results at MIT. In return, they shared their modelling expertise, something which Empa had thus far been lacking. This equitable collaboration enabled engineers and scientists at Empa to gradually amend this omission.</w:t>
      </w:r>
    </w:p>
    <w:p w14:paraId="46C406E9" w14:textId="1010D6C6" w:rsidR="001C06B9" w:rsidRPr="00715EB7" w:rsidRDefault="00C3026A" w:rsidP="00715EB7">
      <w:pPr>
        <w:suppressAutoHyphens/>
        <w:spacing w:before="0" w:after="120" w:line="360" w:lineRule="exact"/>
        <w:rPr>
          <w:rFonts w:cs="Segoe UI"/>
          <w:b/>
        </w:rPr>
      </w:pPr>
      <w:r>
        <w:rPr>
          <w:rFonts w:cs="Segoe UI"/>
          <w:b/>
        </w:rPr>
        <w:t xml:space="preserve">An </w:t>
      </w:r>
      <w:r w:rsidR="00435456" w:rsidRPr="00715EB7">
        <w:rPr>
          <w:rFonts w:cs="Segoe UI"/>
          <w:b/>
        </w:rPr>
        <w:t>anniversary in a challenging environment</w:t>
      </w:r>
    </w:p>
    <w:p w14:paraId="1014C0B4" w14:textId="2A883642" w:rsidR="00B17DC0" w:rsidRPr="00715EB7" w:rsidRDefault="00B17DC0" w:rsidP="00715EB7">
      <w:pPr>
        <w:suppressAutoHyphens/>
        <w:spacing w:before="0" w:after="120" w:line="360" w:lineRule="exact"/>
        <w:rPr>
          <w:rFonts w:cs="Segoe UI"/>
        </w:rPr>
      </w:pPr>
      <w:r w:rsidRPr="00715EB7">
        <w:rPr>
          <w:rFonts w:cs="Segoe UI"/>
        </w:rPr>
        <w:t xml:space="preserve">1978 was </w:t>
      </w:r>
      <w:r w:rsidR="00C3026A">
        <w:rPr>
          <w:rFonts w:cs="Segoe UI"/>
        </w:rPr>
        <w:t>roughly mid-term</w:t>
      </w:r>
      <w:r w:rsidRPr="00715EB7">
        <w:rPr>
          <w:rFonts w:cs="Segoe UI"/>
        </w:rPr>
        <w:t xml:space="preserve"> in Erismann’s </w:t>
      </w:r>
      <w:r w:rsidR="00C3026A">
        <w:rPr>
          <w:rFonts w:cs="Segoe UI"/>
        </w:rPr>
        <w:t>stint at</w:t>
      </w:r>
      <w:r w:rsidRPr="00715EB7">
        <w:rPr>
          <w:rFonts w:cs="Segoe UI"/>
        </w:rPr>
        <w:t xml:space="preserve"> Empa. He was disappointed that his ideas for research and development projects often ground to a halt in the cogs of the </w:t>
      </w:r>
      <w:r w:rsidR="00C3026A">
        <w:rPr>
          <w:rFonts w:cs="Segoe UI"/>
        </w:rPr>
        <w:t>f</w:t>
      </w:r>
      <w:r w:rsidRPr="00715EB7">
        <w:rPr>
          <w:rFonts w:cs="Segoe UI"/>
        </w:rPr>
        <w:t xml:space="preserve">ederal </w:t>
      </w:r>
      <w:r w:rsidR="00C3026A">
        <w:rPr>
          <w:rFonts w:cs="Segoe UI"/>
        </w:rPr>
        <w:t>a</w:t>
      </w:r>
      <w:r w:rsidRPr="00715EB7">
        <w:rPr>
          <w:rFonts w:cs="Segoe UI"/>
        </w:rPr>
        <w:t xml:space="preserve">dministration, and that hiring additional personnel, which would have made the individual </w:t>
      </w:r>
      <w:r w:rsidR="009C0452">
        <w:rPr>
          <w:rFonts w:cs="Segoe UI"/>
        </w:rPr>
        <w:t>laboratories</w:t>
      </w:r>
      <w:r w:rsidR="009C0452" w:rsidRPr="00715EB7">
        <w:rPr>
          <w:rFonts w:cs="Segoe UI"/>
        </w:rPr>
        <w:t xml:space="preserve"> </w:t>
      </w:r>
      <w:r w:rsidR="00C3026A">
        <w:rPr>
          <w:rFonts w:cs="Segoe UI"/>
        </w:rPr>
        <w:t xml:space="preserve">much </w:t>
      </w:r>
      <w:r w:rsidRPr="00715EB7">
        <w:rPr>
          <w:rFonts w:cs="Segoe UI"/>
        </w:rPr>
        <w:t xml:space="preserve">more profitable, was </w:t>
      </w:r>
      <w:r w:rsidR="00C3026A">
        <w:rPr>
          <w:rFonts w:cs="Segoe UI"/>
        </w:rPr>
        <w:t>a no-go</w:t>
      </w:r>
      <w:r w:rsidR="00C3026A" w:rsidRPr="00715EB7">
        <w:rPr>
          <w:rFonts w:cs="Segoe UI"/>
        </w:rPr>
        <w:t xml:space="preserve"> </w:t>
      </w:r>
      <w:r w:rsidRPr="00715EB7">
        <w:rPr>
          <w:rFonts w:cs="Segoe UI"/>
        </w:rPr>
        <w:t xml:space="preserve">for political reasons. Erismann was persistent, however, and was determined to make up for lost ground in the second half of his time as </w:t>
      </w:r>
      <w:r w:rsidR="00C3026A">
        <w:rPr>
          <w:rFonts w:cs="Segoe UI"/>
        </w:rPr>
        <w:t xml:space="preserve">Empa </w:t>
      </w:r>
      <w:r w:rsidRPr="00715EB7">
        <w:rPr>
          <w:rFonts w:cs="Segoe UI"/>
        </w:rPr>
        <w:t xml:space="preserve">director. </w:t>
      </w:r>
    </w:p>
    <w:p w14:paraId="10BF7494" w14:textId="2C671639" w:rsidR="00A145F2" w:rsidRPr="00715EB7" w:rsidRDefault="0031448D" w:rsidP="00715EB7">
      <w:pPr>
        <w:suppressAutoHyphens/>
        <w:spacing w:before="0" w:after="120" w:line="360" w:lineRule="exact"/>
        <w:rPr>
          <w:rFonts w:cs="Segoe UI"/>
          <w:b/>
        </w:rPr>
      </w:pPr>
      <w:r w:rsidRPr="00715EB7">
        <w:rPr>
          <w:rFonts w:cs="Segoe UI"/>
        </w:rPr>
        <w:t xml:space="preserve">Jakob Karl Burckhardt had taken on the presidency of the Swiss School Board (now the ETH Board) in 1966. As the </w:t>
      </w:r>
      <w:r w:rsidR="00C3026A">
        <w:rPr>
          <w:rFonts w:cs="Segoe UI"/>
        </w:rPr>
        <w:t>government</w:t>
      </w:r>
      <w:r w:rsidRPr="00715EB7">
        <w:rPr>
          <w:rFonts w:cs="Segoe UI"/>
        </w:rPr>
        <w:t xml:space="preserve">’s former nuclear delegate, he had an understanding of technical challenges and thus of Empa’s </w:t>
      </w:r>
      <w:r w:rsidR="00C3026A">
        <w:rPr>
          <w:rFonts w:cs="Segoe UI"/>
        </w:rPr>
        <w:t>acitivities</w:t>
      </w:r>
      <w:r w:rsidRPr="00715EB7">
        <w:rPr>
          <w:rFonts w:cs="Segoe UI"/>
        </w:rPr>
        <w:t xml:space="preserve">. Change was in the air in 1979, however, when a new president took the reins. The </w:t>
      </w:r>
      <w:r w:rsidR="00C3026A">
        <w:rPr>
          <w:rFonts w:cs="Segoe UI"/>
        </w:rPr>
        <w:t>Swiss government</w:t>
      </w:r>
      <w:r w:rsidRPr="00715EB7">
        <w:rPr>
          <w:rFonts w:cs="Segoe UI"/>
        </w:rPr>
        <w:t xml:space="preserve"> elected Maurice Cosandey – president of the École polytechnique fédérale de Lausanne (EPFL) and professor of metal and wood construction – the new president of the School Board. This did not bode well for Empa, as it was soon to find out.</w:t>
      </w:r>
    </w:p>
    <w:p w14:paraId="30BBDA93" w14:textId="66CCC864" w:rsidR="00A10F59" w:rsidRPr="00715EB7" w:rsidRDefault="00C82BD2" w:rsidP="00715EB7">
      <w:pPr>
        <w:suppressAutoHyphens/>
        <w:spacing w:before="0" w:after="120" w:line="360" w:lineRule="exact"/>
        <w:rPr>
          <w:rFonts w:cs="Segoe UI"/>
        </w:rPr>
      </w:pPr>
      <w:r w:rsidRPr="00715EB7">
        <w:rPr>
          <w:rFonts w:cs="Segoe UI"/>
        </w:rPr>
        <w:t xml:space="preserve">In the early 1980s, as in the previous decade, the </w:t>
      </w:r>
      <w:r w:rsidR="00C3026A">
        <w:rPr>
          <w:rFonts w:cs="Segoe UI"/>
        </w:rPr>
        <w:t>entire f</w:t>
      </w:r>
      <w:r w:rsidRPr="00715EB7">
        <w:rPr>
          <w:rFonts w:cs="Segoe UI"/>
        </w:rPr>
        <w:t xml:space="preserve">ederal </w:t>
      </w:r>
      <w:r w:rsidR="00C3026A">
        <w:rPr>
          <w:rFonts w:cs="Segoe UI"/>
        </w:rPr>
        <w:t>a</w:t>
      </w:r>
      <w:r w:rsidRPr="00715EB7">
        <w:rPr>
          <w:rFonts w:cs="Segoe UI"/>
        </w:rPr>
        <w:t xml:space="preserve">dministration was subject to spending cuts. The universities and their associated institutes were on a short leash: </w:t>
      </w:r>
      <w:r w:rsidR="00C3026A">
        <w:rPr>
          <w:rFonts w:cs="Segoe UI"/>
        </w:rPr>
        <w:t>A</w:t>
      </w:r>
      <w:r w:rsidRPr="00715EB7">
        <w:rPr>
          <w:rFonts w:cs="Segoe UI"/>
        </w:rPr>
        <w:t>pplications for business trips needed to be submitted to the School Board’s scientific advisor. The same went for approval for TV and radio interviews. In addition, Empa’s budget for IT and printed publications was massively cut.</w:t>
      </w:r>
    </w:p>
    <w:p w14:paraId="3AD4E303" w14:textId="3ADCD224" w:rsidR="00A12CB0" w:rsidRPr="00715EB7" w:rsidRDefault="006453D6" w:rsidP="00715EB7">
      <w:pPr>
        <w:suppressAutoHyphens/>
        <w:spacing w:before="0" w:after="120" w:line="360" w:lineRule="exact"/>
        <w:rPr>
          <w:rFonts w:cs="Segoe UI"/>
        </w:rPr>
      </w:pPr>
      <w:r w:rsidRPr="00715EB7">
        <w:rPr>
          <w:rFonts w:cs="Segoe UI"/>
        </w:rPr>
        <w:t xml:space="preserve">Despite these difficult circumstances, however, Empa had good reason to celebrate: 1980 </w:t>
      </w:r>
      <w:r w:rsidR="00C3026A">
        <w:rPr>
          <w:rFonts w:cs="Segoe UI"/>
        </w:rPr>
        <w:t>marked</w:t>
      </w:r>
      <w:r w:rsidR="00C3026A" w:rsidRPr="00715EB7">
        <w:rPr>
          <w:rFonts w:cs="Segoe UI"/>
        </w:rPr>
        <w:t xml:space="preserve"> </w:t>
      </w:r>
      <w:r w:rsidRPr="00715EB7">
        <w:rPr>
          <w:rFonts w:cs="Segoe UI"/>
        </w:rPr>
        <w:t>its 100</w:t>
      </w:r>
      <w:r w:rsidRPr="00415B16">
        <w:rPr>
          <w:rFonts w:cs="Segoe UI"/>
          <w:vertAlign w:val="superscript"/>
        </w:rPr>
        <w:t>th</w:t>
      </w:r>
      <w:r w:rsidRPr="00715EB7">
        <w:rPr>
          <w:rFonts w:cs="Segoe UI"/>
        </w:rPr>
        <w:t xml:space="preserve"> anniversary. At the official ceremony in Dübendorf, Federal Councillor Hans Hürlimann conveyed the government’s greetings and congratulations and offered words of praise: Empa had always fulfilled its duty to promote the safety and protection of people and the environment. He also </w:t>
      </w:r>
      <w:r w:rsidR="00B0635D" w:rsidRPr="00715EB7">
        <w:rPr>
          <w:rFonts w:cs="Segoe UI"/>
        </w:rPr>
        <w:t>emphasized</w:t>
      </w:r>
      <w:r w:rsidRPr="00715EB7">
        <w:rPr>
          <w:rFonts w:cs="Segoe UI"/>
        </w:rPr>
        <w:t xml:space="preserve"> Empa’s unique position as a </w:t>
      </w:r>
      <w:r w:rsidR="007D40BD">
        <w:rPr>
          <w:rFonts w:cs="Segoe UI"/>
        </w:rPr>
        <w:t>federal</w:t>
      </w:r>
      <w:r w:rsidR="007D40BD" w:rsidRPr="00715EB7">
        <w:rPr>
          <w:rFonts w:cs="Segoe UI"/>
        </w:rPr>
        <w:t xml:space="preserve"> </w:t>
      </w:r>
      <w:r w:rsidRPr="00715EB7">
        <w:rPr>
          <w:rFonts w:cs="Segoe UI"/>
        </w:rPr>
        <w:t>service provider in a market economy. It was Empa’s duty to demonstrate what was technically possible, safe and economically viable. ‘Empa represents courage and resolute management,’ concluded Hürlimann in his speech. ‘It enjoys a reputation built on reliability and indisputable objectivity.’ Five years later, Empa St. Gallen celebrated its 100</w:t>
      </w:r>
      <w:r w:rsidRPr="00415B16">
        <w:rPr>
          <w:rFonts w:cs="Segoe UI"/>
          <w:vertAlign w:val="superscript"/>
        </w:rPr>
        <w:t>th</w:t>
      </w:r>
      <w:r w:rsidRPr="00715EB7">
        <w:rPr>
          <w:rFonts w:cs="Segoe UI"/>
        </w:rPr>
        <w:t xml:space="preserve"> anniversary, too. It opened its doors to the public on 29 June 1985 and met with great interest.</w:t>
      </w:r>
    </w:p>
    <w:p w14:paraId="1415AD74" w14:textId="797AFCFB" w:rsidR="00D16092" w:rsidRPr="00715EB7" w:rsidRDefault="005048C0" w:rsidP="00715EB7">
      <w:pPr>
        <w:suppressAutoHyphens/>
        <w:spacing w:before="0" w:after="120" w:line="360" w:lineRule="exact"/>
        <w:rPr>
          <w:rFonts w:cs="Segoe UI"/>
        </w:rPr>
      </w:pPr>
      <w:r w:rsidRPr="00715EB7">
        <w:rPr>
          <w:rFonts w:cs="Segoe UI"/>
        </w:rPr>
        <w:lastRenderedPageBreak/>
        <w:t xml:space="preserve">Despite the praise of the </w:t>
      </w:r>
      <w:r w:rsidR="007D40BD">
        <w:rPr>
          <w:rFonts w:cs="Segoe UI"/>
        </w:rPr>
        <w:t>f</w:t>
      </w:r>
      <w:r w:rsidRPr="00715EB7">
        <w:rPr>
          <w:rFonts w:cs="Segoe UI"/>
        </w:rPr>
        <w:t xml:space="preserve">ederal </w:t>
      </w:r>
      <w:r w:rsidR="007D40BD">
        <w:rPr>
          <w:rFonts w:cs="Segoe UI"/>
        </w:rPr>
        <w:t>government</w:t>
      </w:r>
      <w:r w:rsidRPr="00715EB7">
        <w:rPr>
          <w:rFonts w:cs="Segoe UI"/>
        </w:rPr>
        <w:t xml:space="preserve">, however, Empa’s reputation as part of the ETH Domain was waning at the beginning of the 1980s. Cosandey, the new president of the School Board, repeatedly </w:t>
      </w:r>
      <w:r w:rsidR="00B0635D" w:rsidRPr="00715EB7">
        <w:rPr>
          <w:rFonts w:cs="Segoe UI"/>
        </w:rPr>
        <w:t>criticized</w:t>
      </w:r>
      <w:r w:rsidRPr="00715EB7">
        <w:rPr>
          <w:rFonts w:cs="Segoe UI"/>
        </w:rPr>
        <w:t xml:space="preserve"> the </w:t>
      </w:r>
      <w:r w:rsidR="007D40BD">
        <w:rPr>
          <w:rFonts w:cs="Segoe UI"/>
        </w:rPr>
        <w:t>activities</w:t>
      </w:r>
      <w:r w:rsidR="007D40BD" w:rsidRPr="00715EB7">
        <w:rPr>
          <w:rFonts w:cs="Segoe UI"/>
        </w:rPr>
        <w:t xml:space="preserve"> </w:t>
      </w:r>
      <w:r w:rsidRPr="00715EB7">
        <w:rPr>
          <w:rFonts w:cs="Segoe UI"/>
        </w:rPr>
        <w:t xml:space="preserve">of Empa’s wood </w:t>
      </w:r>
      <w:r w:rsidR="009C0452">
        <w:rPr>
          <w:rFonts w:cs="Segoe UI"/>
        </w:rPr>
        <w:t>laboratory</w:t>
      </w:r>
      <w:r w:rsidRPr="00715EB7">
        <w:rPr>
          <w:rFonts w:cs="Segoe UI"/>
        </w:rPr>
        <w:t>. He also demanded better coordination between the activities of the materials science departments at the ETH campuses in Zurich and Lausanne, the Federal Institute for Reactor Research and the Swiss Institute for Nuclear Research – which would merge to become the Paul Scherrer Institute in 1988 – as well as Empa.</w:t>
      </w:r>
    </w:p>
    <w:p w14:paraId="46A0018B" w14:textId="7E4819F2" w:rsidR="00B17DC0" w:rsidRPr="00715EB7" w:rsidRDefault="00CE0981" w:rsidP="00715EB7">
      <w:pPr>
        <w:suppressAutoHyphens/>
        <w:spacing w:before="0" w:after="120" w:line="360" w:lineRule="exact"/>
        <w:rPr>
          <w:rFonts w:cs="Segoe UI"/>
          <w:b/>
        </w:rPr>
      </w:pPr>
      <w:r w:rsidRPr="00CE0981">
        <w:rPr>
          <w:rFonts w:cs="Segoe UI"/>
          <w:b/>
        </w:rPr>
        <w:t xml:space="preserve">Privatizing </w:t>
      </w:r>
      <w:r w:rsidR="006453D6" w:rsidRPr="00715EB7">
        <w:rPr>
          <w:rFonts w:cs="Segoe UI"/>
          <w:b/>
        </w:rPr>
        <w:t>Empa?</w:t>
      </w:r>
    </w:p>
    <w:p w14:paraId="0368026C" w14:textId="4B42FD5F" w:rsidR="00D16092" w:rsidRPr="00715EB7" w:rsidRDefault="009E68E9" w:rsidP="00715EB7">
      <w:pPr>
        <w:suppressAutoHyphens/>
        <w:spacing w:before="0" w:after="120" w:line="360" w:lineRule="exact"/>
        <w:rPr>
          <w:rFonts w:cs="Segoe UI"/>
        </w:rPr>
      </w:pPr>
      <w:r w:rsidRPr="00715EB7">
        <w:rPr>
          <w:rFonts w:cs="Segoe UI"/>
        </w:rPr>
        <w:t xml:space="preserve">What had been discussed behind closed doors </w:t>
      </w:r>
      <w:r w:rsidR="00ED6888">
        <w:rPr>
          <w:rFonts w:cs="Segoe UI"/>
        </w:rPr>
        <w:t>eventually became</w:t>
      </w:r>
      <w:r w:rsidRPr="00715EB7">
        <w:rPr>
          <w:rFonts w:cs="Segoe UI"/>
        </w:rPr>
        <w:t xml:space="preserve"> official in 1982: the School Board commissioned a working group to discuss the possibility of </w:t>
      </w:r>
      <w:r w:rsidR="00B0635D" w:rsidRPr="00715EB7">
        <w:rPr>
          <w:rFonts w:cs="Segoe UI"/>
        </w:rPr>
        <w:t>privatizing</w:t>
      </w:r>
      <w:r w:rsidRPr="00715EB7">
        <w:rPr>
          <w:rFonts w:cs="Segoe UI"/>
        </w:rPr>
        <w:t xml:space="preserve"> Empa. Empa began creating </w:t>
      </w:r>
      <w:r w:rsidR="00ED6888">
        <w:rPr>
          <w:rFonts w:cs="Segoe UI"/>
        </w:rPr>
        <w:t>reports</w:t>
      </w:r>
      <w:r w:rsidR="00ED6888" w:rsidRPr="00715EB7">
        <w:rPr>
          <w:rFonts w:cs="Segoe UI"/>
        </w:rPr>
        <w:t xml:space="preserve"> </w:t>
      </w:r>
      <w:r w:rsidRPr="00715EB7">
        <w:rPr>
          <w:rFonts w:cs="Segoe UI"/>
        </w:rPr>
        <w:t>labelled ‘Reason</w:t>
      </w:r>
      <w:r w:rsidR="00ED6888">
        <w:rPr>
          <w:rFonts w:cs="Segoe UI"/>
        </w:rPr>
        <w:t>s</w:t>
      </w:r>
      <w:r w:rsidRPr="00715EB7">
        <w:rPr>
          <w:rFonts w:cs="Segoe UI"/>
        </w:rPr>
        <w:t xml:space="preserve"> for existence’, in order to have well-founded evidence</w:t>
      </w:r>
      <w:r w:rsidR="00ED6888">
        <w:rPr>
          <w:rFonts w:cs="Segoe UI"/>
        </w:rPr>
        <w:t>,</w:t>
      </w:r>
      <w:r w:rsidRPr="00715EB7">
        <w:rPr>
          <w:rFonts w:cs="Segoe UI"/>
        </w:rPr>
        <w:t xml:space="preserve"> with which to defend </w:t>
      </w:r>
      <w:r w:rsidR="00ED6888">
        <w:rPr>
          <w:rFonts w:cs="Segoe UI"/>
        </w:rPr>
        <w:t>the institution</w:t>
      </w:r>
      <w:r w:rsidR="00ED6888" w:rsidRPr="00715EB7">
        <w:rPr>
          <w:rFonts w:cs="Segoe UI"/>
        </w:rPr>
        <w:t xml:space="preserve"> </w:t>
      </w:r>
      <w:r w:rsidRPr="00715EB7">
        <w:rPr>
          <w:rFonts w:cs="Segoe UI"/>
        </w:rPr>
        <w:t>should worst come to worst. In the summer of 1983, a committee</w:t>
      </w:r>
      <w:r w:rsidR="00ED6888">
        <w:rPr>
          <w:rFonts w:cs="Segoe UI"/>
        </w:rPr>
        <w:t>,</w:t>
      </w:r>
      <w:r w:rsidRPr="00715EB7">
        <w:rPr>
          <w:rFonts w:cs="Segoe UI"/>
        </w:rPr>
        <w:t xml:space="preserve"> in which members of Empa’s management also part</w:t>
      </w:r>
      <w:r w:rsidR="00ED6888">
        <w:rPr>
          <w:rFonts w:cs="Segoe UI"/>
        </w:rPr>
        <w:t>icipated,</w:t>
      </w:r>
      <w:r w:rsidRPr="00715EB7">
        <w:rPr>
          <w:rFonts w:cs="Segoe UI"/>
        </w:rPr>
        <w:t xml:space="preserve"> came to the conclusion that a foundation was the best </w:t>
      </w:r>
      <w:r w:rsidR="00B0635D" w:rsidRPr="00715EB7">
        <w:rPr>
          <w:rFonts w:cs="Segoe UI"/>
        </w:rPr>
        <w:t>organizational</w:t>
      </w:r>
      <w:r w:rsidRPr="00715EB7">
        <w:rPr>
          <w:rFonts w:cs="Segoe UI"/>
        </w:rPr>
        <w:t xml:space="preserve"> form. This would give Empa more freedom in terms of both finances and personnel.</w:t>
      </w:r>
    </w:p>
    <w:p w14:paraId="4831A34E" w14:textId="3E7C4CBD" w:rsidR="00286E45" w:rsidRPr="00715EB7" w:rsidRDefault="00FC53D7" w:rsidP="00715EB7">
      <w:pPr>
        <w:suppressAutoHyphens/>
        <w:spacing w:before="0" w:after="120" w:line="360" w:lineRule="exact"/>
        <w:rPr>
          <w:rFonts w:cs="Segoe UI"/>
        </w:rPr>
      </w:pPr>
      <w:r w:rsidRPr="00715EB7">
        <w:rPr>
          <w:rFonts w:cs="Segoe UI"/>
        </w:rPr>
        <w:t xml:space="preserve">The hiring freeze introduced in 1974 prevailed, and the number of Empa employees remained around 500. When Erismann first took on the </w:t>
      </w:r>
      <w:r w:rsidR="00B0635D" w:rsidRPr="00715EB7">
        <w:rPr>
          <w:rFonts w:cs="Segoe UI"/>
        </w:rPr>
        <w:t>reorganization</w:t>
      </w:r>
      <w:r w:rsidRPr="00715EB7">
        <w:rPr>
          <w:rFonts w:cs="Segoe UI"/>
        </w:rPr>
        <w:t xml:space="preserve"> of Empa at the start of his time as director, he had expected </w:t>
      </w:r>
      <w:r w:rsidR="00ED6888">
        <w:rPr>
          <w:rFonts w:cs="Segoe UI"/>
        </w:rPr>
        <w:t xml:space="preserve">a </w:t>
      </w:r>
      <w:r w:rsidRPr="00715EB7">
        <w:rPr>
          <w:rFonts w:cs="Segoe UI"/>
        </w:rPr>
        <w:t xml:space="preserve">massive growth within the institution. Circumstances had visibly deteriorated </w:t>
      </w:r>
      <w:r w:rsidR="00ED6888">
        <w:rPr>
          <w:rFonts w:cs="Segoe UI"/>
        </w:rPr>
        <w:t>since</w:t>
      </w:r>
      <w:r w:rsidRPr="00715EB7">
        <w:rPr>
          <w:rFonts w:cs="Segoe UI"/>
        </w:rPr>
        <w:t xml:space="preserve">, however, and Empa’s </w:t>
      </w:r>
      <w:r w:rsidR="00B0635D" w:rsidRPr="00715EB7">
        <w:rPr>
          <w:rFonts w:cs="Segoe UI"/>
        </w:rPr>
        <w:t>organizational</w:t>
      </w:r>
      <w:r w:rsidRPr="00715EB7">
        <w:rPr>
          <w:rFonts w:cs="Segoe UI"/>
        </w:rPr>
        <w:t xml:space="preserve"> structure was no longer appropriate to </w:t>
      </w:r>
      <w:r w:rsidR="00ED6888">
        <w:rPr>
          <w:rFonts w:cs="Segoe UI"/>
        </w:rPr>
        <w:t>the</w:t>
      </w:r>
      <w:r w:rsidR="00ED6888" w:rsidRPr="00715EB7">
        <w:rPr>
          <w:rFonts w:cs="Segoe UI"/>
        </w:rPr>
        <w:t xml:space="preserve"> </w:t>
      </w:r>
      <w:r w:rsidRPr="00715EB7">
        <w:rPr>
          <w:rFonts w:cs="Segoe UI"/>
        </w:rPr>
        <w:t xml:space="preserve">current situation. After intensive discussion, the Empa </w:t>
      </w:r>
      <w:r w:rsidR="00CB3D4D">
        <w:rPr>
          <w:rFonts w:cs="Segoe UI"/>
        </w:rPr>
        <w:t>senior management</w:t>
      </w:r>
      <w:r w:rsidR="00CB3D4D" w:rsidRPr="00715EB7">
        <w:rPr>
          <w:rFonts w:cs="Segoe UI"/>
        </w:rPr>
        <w:t xml:space="preserve"> </w:t>
      </w:r>
      <w:r w:rsidRPr="00715EB7">
        <w:rPr>
          <w:rFonts w:cs="Segoe UI"/>
        </w:rPr>
        <w:t>reduced the number of divisions from six to five</w:t>
      </w:r>
      <w:r w:rsidR="00CB3D4D">
        <w:rPr>
          <w:rFonts w:cs="Segoe UI"/>
        </w:rPr>
        <w:t>;</w:t>
      </w:r>
      <w:r w:rsidRPr="00715EB7">
        <w:rPr>
          <w:rFonts w:cs="Segoe UI"/>
        </w:rPr>
        <w:t xml:space="preserve"> </w:t>
      </w:r>
      <w:r w:rsidR="00CB3D4D">
        <w:rPr>
          <w:rFonts w:cs="Segoe UI"/>
        </w:rPr>
        <w:t>t</w:t>
      </w:r>
      <w:r w:rsidRPr="00715EB7">
        <w:rPr>
          <w:rFonts w:cs="Segoe UI"/>
        </w:rPr>
        <w:t xml:space="preserve">he </w:t>
      </w:r>
      <w:r w:rsidR="00CB3D4D">
        <w:rPr>
          <w:rFonts w:cs="Segoe UI"/>
        </w:rPr>
        <w:t>"</w:t>
      </w:r>
      <w:r w:rsidRPr="00715EB7">
        <w:rPr>
          <w:rFonts w:cs="Segoe UI"/>
        </w:rPr>
        <w:t>special areas</w:t>
      </w:r>
      <w:r w:rsidR="00CB3D4D">
        <w:rPr>
          <w:rFonts w:cs="Segoe UI"/>
        </w:rPr>
        <w:t>"</w:t>
      </w:r>
      <w:r w:rsidRPr="00715EB7">
        <w:rPr>
          <w:rFonts w:cs="Segoe UI"/>
        </w:rPr>
        <w:t xml:space="preserve"> division was </w:t>
      </w:r>
      <w:r w:rsidR="00CB3D4D">
        <w:rPr>
          <w:rFonts w:cs="Segoe UI"/>
        </w:rPr>
        <w:t>closed</w:t>
      </w:r>
      <w:r w:rsidR="00CB3D4D" w:rsidRPr="00715EB7">
        <w:rPr>
          <w:rFonts w:cs="Segoe UI"/>
        </w:rPr>
        <w:t xml:space="preserve"> </w:t>
      </w:r>
      <w:r w:rsidRPr="00715EB7">
        <w:rPr>
          <w:rFonts w:cs="Segoe UI"/>
        </w:rPr>
        <w:t xml:space="preserve">and its </w:t>
      </w:r>
      <w:r w:rsidR="00CB3D4D">
        <w:rPr>
          <w:rFonts w:cs="Segoe UI"/>
        </w:rPr>
        <w:t>laboratories</w:t>
      </w:r>
      <w:r w:rsidR="00CB3D4D" w:rsidRPr="00715EB7">
        <w:rPr>
          <w:rFonts w:cs="Segoe UI"/>
        </w:rPr>
        <w:t xml:space="preserve"> </w:t>
      </w:r>
      <w:r w:rsidRPr="00715EB7">
        <w:rPr>
          <w:rFonts w:cs="Segoe UI"/>
        </w:rPr>
        <w:t xml:space="preserve">distributed among the </w:t>
      </w:r>
      <w:r w:rsidR="00CB3D4D">
        <w:rPr>
          <w:rFonts w:cs="Segoe UI"/>
        </w:rPr>
        <w:t>remaining</w:t>
      </w:r>
      <w:r w:rsidR="00CB3D4D" w:rsidRPr="00715EB7">
        <w:rPr>
          <w:rFonts w:cs="Segoe UI"/>
        </w:rPr>
        <w:t xml:space="preserve"> </w:t>
      </w:r>
      <w:r w:rsidRPr="00715EB7">
        <w:rPr>
          <w:rFonts w:cs="Segoe UI"/>
        </w:rPr>
        <w:t xml:space="preserve">divisions. In 1984, </w:t>
      </w:r>
      <w:r w:rsidR="00CB3D4D">
        <w:rPr>
          <w:rFonts w:cs="Segoe UI"/>
        </w:rPr>
        <w:t xml:space="preserve">after a tedious battle with the federal administration, </w:t>
      </w:r>
      <w:r w:rsidRPr="00715EB7">
        <w:rPr>
          <w:rFonts w:cs="Segoe UI"/>
        </w:rPr>
        <w:t xml:space="preserve">Empa </w:t>
      </w:r>
      <w:r w:rsidR="00CB3D4D">
        <w:rPr>
          <w:rFonts w:cs="Segoe UI"/>
        </w:rPr>
        <w:t>was finally given the opportunity to hire</w:t>
      </w:r>
      <w:r w:rsidRPr="00715EB7">
        <w:rPr>
          <w:rFonts w:cs="Segoe UI"/>
        </w:rPr>
        <w:t xml:space="preserve"> a deputy director. The </w:t>
      </w:r>
      <w:r w:rsidR="00CB3D4D">
        <w:rPr>
          <w:rFonts w:cs="Segoe UI"/>
        </w:rPr>
        <w:t>Swiss government</w:t>
      </w:r>
      <w:r w:rsidRPr="00715EB7">
        <w:rPr>
          <w:rFonts w:cs="Segoe UI"/>
        </w:rPr>
        <w:t xml:space="preserve"> elected the head of the construction materials division, Urs Meier, who took up </w:t>
      </w:r>
      <w:r w:rsidR="00CB3D4D">
        <w:rPr>
          <w:rFonts w:cs="Segoe UI"/>
        </w:rPr>
        <w:t>his new</w:t>
      </w:r>
      <w:r w:rsidR="00CB3D4D" w:rsidRPr="00715EB7">
        <w:rPr>
          <w:rFonts w:cs="Segoe UI"/>
        </w:rPr>
        <w:t xml:space="preserve"> </w:t>
      </w:r>
      <w:r w:rsidRPr="00715EB7">
        <w:rPr>
          <w:rFonts w:cs="Segoe UI"/>
        </w:rPr>
        <w:t>post immediately.</w:t>
      </w:r>
    </w:p>
    <w:p w14:paraId="3352B869" w14:textId="412EE300" w:rsidR="00286E45" w:rsidRPr="00715EB7" w:rsidRDefault="008603C5" w:rsidP="00715EB7">
      <w:pPr>
        <w:suppressAutoHyphens/>
        <w:spacing w:before="0" w:after="120" w:line="360" w:lineRule="exact"/>
        <w:rPr>
          <w:rFonts w:cs="Segoe UI"/>
        </w:rPr>
      </w:pPr>
      <w:r w:rsidRPr="00715EB7">
        <w:rPr>
          <w:rFonts w:cs="Segoe UI"/>
        </w:rPr>
        <w:t xml:space="preserve">In 1984, the Swiss National Science Foundation (SNSF) </w:t>
      </w:r>
      <w:r w:rsidR="00CB3D4D">
        <w:rPr>
          <w:rFonts w:cs="Segoe UI"/>
        </w:rPr>
        <w:t>launched</w:t>
      </w:r>
      <w:r w:rsidR="00CB3D4D" w:rsidRPr="00715EB7">
        <w:rPr>
          <w:rFonts w:cs="Segoe UI"/>
        </w:rPr>
        <w:t xml:space="preserve"> </w:t>
      </w:r>
      <w:r w:rsidRPr="00715EB7">
        <w:rPr>
          <w:rFonts w:cs="Segoe UI"/>
        </w:rPr>
        <w:t>the research program ‘Materials for Tomorrow’s Needs’ with a</w:t>
      </w:r>
      <w:r w:rsidR="00CB3D4D">
        <w:rPr>
          <w:rFonts w:cs="Segoe UI"/>
        </w:rPr>
        <w:t>n overall</w:t>
      </w:r>
      <w:r w:rsidRPr="00715EB7">
        <w:rPr>
          <w:rFonts w:cs="Segoe UI"/>
        </w:rPr>
        <w:t xml:space="preserve"> </w:t>
      </w:r>
      <w:r w:rsidR="00CB3D4D">
        <w:rPr>
          <w:rFonts w:cs="Segoe UI"/>
        </w:rPr>
        <w:t>budget</w:t>
      </w:r>
      <w:r w:rsidRPr="00715EB7">
        <w:rPr>
          <w:rFonts w:cs="Segoe UI"/>
        </w:rPr>
        <w:t xml:space="preserve"> of CHF 19 million. Empa teams submitted a variety of proposals, for </w:t>
      </w:r>
      <w:r w:rsidR="00CB3D4D">
        <w:rPr>
          <w:rFonts w:cs="Segoe UI"/>
        </w:rPr>
        <w:t>instance</w:t>
      </w:r>
      <w:r w:rsidR="00CB3D4D" w:rsidRPr="00715EB7">
        <w:rPr>
          <w:rFonts w:cs="Segoe UI"/>
        </w:rPr>
        <w:t xml:space="preserve"> </w:t>
      </w:r>
      <w:r w:rsidRPr="00715EB7">
        <w:rPr>
          <w:rFonts w:cs="Segoe UI"/>
        </w:rPr>
        <w:t>on materials for the production of components for textile machines. Th</w:t>
      </w:r>
      <w:r w:rsidR="00CB3D4D">
        <w:rPr>
          <w:rFonts w:cs="Segoe UI"/>
        </w:rPr>
        <w:t>e</w:t>
      </w:r>
      <w:r w:rsidRPr="00715EB7">
        <w:rPr>
          <w:rFonts w:cs="Segoe UI"/>
        </w:rPr>
        <w:t xml:space="preserve"> propos</w:t>
      </w:r>
      <w:r w:rsidR="00CB3D4D">
        <w:rPr>
          <w:rFonts w:cs="Segoe UI"/>
        </w:rPr>
        <w:t>al</w:t>
      </w:r>
      <w:r w:rsidRPr="00715EB7">
        <w:rPr>
          <w:rFonts w:cs="Segoe UI"/>
        </w:rPr>
        <w:t xml:space="preserve"> </w:t>
      </w:r>
      <w:r w:rsidR="00CB3D4D">
        <w:rPr>
          <w:rFonts w:cs="Segoe UI"/>
        </w:rPr>
        <w:t xml:space="preserve">envisioned the </w:t>
      </w:r>
      <w:r w:rsidRPr="00715EB7">
        <w:rPr>
          <w:rFonts w:cs="Segoe UI"/>
        </w:rPr>
        <w:t>us</w:t>
      </w:r>
      <w:r w:rsidR="00CB3D4D">
        <w:rPr>
          <w:rFonts w:cs="Segoe UI"/>
        </w:rPr>
        <w:t>e</w:t>
      </w:r>
      <w:r w:rsidRPr="00715EB7">
        <w:rPr>
          <w:rFonts w:cs="Segoe UI"/>
        </w:rPr>
        <w:t xml:space="preserve"> </w:t>
      </w:r>
      <w:r w:rsidR="00CB3D4D">
        <w:rPr>
          <w:rFonts w:cs="Segoe UI"/>
        </w:rPr>
        <w:t xml:space="preserve">of </w:t>
      </w:r>
      <w:r w:rsidRPr="00715EB7">
        <w:rPr>
          <w:rFonts w:cs="Segoe UI"/>
        </w:rPr>
        <w:t xml:space="preserve">carbon </w:t>
      </w:r>
      <w:r w:rsidR="00B0635D" w:rsidRPr="00715EB7">
        <w:rPr>
          <w:rFonts w:cs="Segoe UI"/>
        </w:rPr>
        <w:t>fiber</w:t>
      </w:r>
      <w:r w:rsidR="00CB3D4D">
        <w:rPr>
          <w:rFonts w:cs="Segoe UI"/>
        </w:rPr>
        <w:t>-</w:t>
      </w:r>
      <w:r w:rsidRPr="00715EB7">
        <w:rPr>
          <w:rFonts w:cs="Segoe UI"/>
        </w:rPr>
        <w:t>reinforced polymer</w:t>
      </w:r>
      <w:r w:rsidR="00CB3D4D">
        <w:rPr>
          <w:rFonts w:cs="Segoe UI"/>
        </w:rPr>
        <w:t>s</w:t>
      </w:r>
      <w:r w:rsidRPr="00715EB7">
        <w:rPr>
          <w:rFonts w:cs="Segoe UI"/>
        </w:rPr>
        <w:t xml:space="preserve"> (CFRP) to develop much faster</w:t>
      </w:r>
      <w:r w:rsidR="00CB3D4D">
        <w:rPr>
          <w:rFonts w:cs="Segoe UI"/>
        </w:rPr>
        <w:t>-moving</w:t>
      </w:r>
      <w:r w:rsidRPr="00715EB7">
        <w:rPr>
          <w:rFonts w:cs="Segoe UI"/>
        </w:rPr>
        <w:t xml:space="preserve"> parts, such as bands for weaving machines. </w:t>
      </w:r>
      <w:r w:rsidR="00CB3D4D">
        <w:rPr>
          <w:rFonts w:cs="Segoe UI"/>
        </w:rPr>
        <w:t>What's more, all</w:t>
      </w:r>
      <w:r w:rsidRPr="00715EB7">
        <w:rPr>
          <w:rFonts w:cs="Segoe UI"/>
        </w:rPr>
        <w:t xml:space="preserve"> </w:t>
      </w:r>
      <w:r w:rsidR="00CB3D4D">
        <w:rPr>
          <w:rFonts w:cs="Segoe UI"/>
        </w:rPr>
        <w:t xml:space="preserve">Empa </w:t>
      </w:r>
      <w:r w:rsidRPr="00715EB7">
        <w:rPr>
          <w:rFonts w:cs="Segoe UI"/>
        </w:rPr>
        <w:t xml:space="preserve">projects submitted to the SNSF were discussed </w:t>
      </w:r>
      <w:r w:rsidR="00CB3D4D">
        <w:rPr>
          <w:rFonts w:cs="Segoe UI"/>
        </w:rPr>
        <w:t xml:space="preserve">beforehand </w:t>
      </w:r>
      <w:r w:rsidRPr="00715EB7">
        <w:rPr>
          <w:rFonts w:cs="Segoe UI"/>
        </w:rPr>
        <w:t xml:space="preserve">with industry partners and tailored to their needs. </w:t>
      </w:r>
      <w:r w:rsidR="00CB3D4D">
        <w:rPr>
          <w:rFonts w:cs="Segoe UI"/>
        </w:rPr>
        <w:t>However, every single one of them was turned down by the SNSF</w:t>
      </w:r>
      <w:r w:rsidRPr="00715EB7">
        <w:rPr>
          <w:rFonts w:cs="Segoe UI"/>
        </w:rPr>
        <w:t>.</w:t>
      </w:r>
    </w:p>
    <w:p w14:paraId="55D10CFF" w14:textId="3EC74946" w:rsidR="00BD2AA8" w:rsidRPr="00715EB7" w:rsidRDefault="00CB3D4D" w:rsidP="00715EB7">
      <w:pPr>
        <w:suppressAutoHyphens/>
        <w:spacing w:before="0" w:after="120" w:line="360" w:lineRule="exact"/>
        <w:rPr>
          <w:rFonts w:cs="Segoe UI"/>
          <w:b/>
        </w:rPr>
      </w:pPr>
      <w:r>
        <w:rPr>
          <w:rFonts w:cs="Segoe UI"/>
          <w:b/>
        </w:rPr>
        <w:t>T</w:t>
      </w:r>
      <w:r w:rsidR="00190BD8" w:rsidRPr="00715EB7">
        <w:rPr>
          <w:rFonts w:cs="Segoe UI"/>
          <w:b/>
        </w:rPr>
        <w:t>he world’s strongest cable tensile testing machine</w:t>
      </w:r>
    </w:p>
    <w:p w14:paraId="4FEC81C1" w14:textId="3F8CEECF" w:rsidR="00311C9A" w:rsidRPr="00715EB7" w:rsidRDefault="00311C9A" w:rsidP="00715EB7">
      <w:pPr>
        <w:suppressAutoHyphens/>
        <w:spacing w:before="0" w:after="120" w:line="360" w:lineRule="exact"/>
        <w:rPr>
          <w:rFonts w:cs="Segoe UI"/>
        </w:rPr>
      </w:pPr>
      <w:r w:rsidRPr="00715EB7">
        <w:rPr>
          <w:rFonts w:cs="Segoe UI"/>
        </w:rPr>
        <w:t xml:space="preserve">Despite troubled times, </w:t>
      </w:r>
      <w:r w:rsidR="00CB3D4D">
        <w:rPr>
          <w:rFonts w:cs="Segoe UI"/>
        </w:rPr>
        <w:t>Empa</w:t>
      </w:r>
      <w:r w:rsidRPr="00715EB7">
        <w:rPr>
          <w:rFonts w:cs="Segoe UI"/>
        </w:rPr>
        <w:t xml:space="preserve"> was engaged in a number of exciting projects. The </w:t>
      </w:r>
      <w:r w:rsidR="00CB3D4D">
        <w:rPr>
          <w:rFonts w:cs="Segoe UI"/>
        </w:rPr>
        <w:t xml:space="preserve">senior </w:t>
      </w:r>
      <w:r w:rsidRPr="00715EB7">
        <w:rPr>
          <w:rFonts w:cs="Segoe UI"/>
        </w:rPr>
        <w:t xml:space="preserve">management of Eternit AG wanted to replace asbestos in its </w:t>
      </w:r>
      <w:r w:rsidR="00B0635D" w:rsidRPr="00715EB7">
        <w:rPr>
          <w:rFonts w:cs="Segoe UI"/>
        </w:rPr>
        <w:t>fiber</w:t>
      </w:r>
      <w:r w:rsidRPr="00715EB7">
        <w:rPr>
          <w:rFonts w:cs="Segoe UI"/>
        </w:rPr>
        <w:t xml:space="preserve"> cement products with a non-hazardous </w:t>
      </w:r>
      <w:r w:rsidR="00B0635D" w:rsidRPr="00715EB7">
        <w:rPr>
          <w:rFonts w:cs="Segoe UI"/>
        </w:rPr>
        <w:t>fiber</w:t>
      </w:r>
      <w:r w:rsidRPr="00715EB7">
        <w:rPr>
          <w:rFonts w:cs="Segoe UI"/>
        </w:rPr>
        <w:t xml:space="preserve"> as quickly as possible, in particular in its roof slabs. This resulted in a large-scale project that involved various Empa </w:t>
      </w:r>
      <w:r w:rsidR="00CB3D4D">
        <w:rPr>
          <w:rFonts w:cs="Segoe UI"/>
        </w:rPr>
        <w:t>laboratories</w:t>
      </w:r>
      <w:r w:rsidR="00CB3D4D" w:rsidRPr="00715EB7">
        <w:rPr>
          <w:rFonts w:cs="Segoe UI"/>
        </w:rPr>
        <w:t xml:space="preserve"> </w:t>
      </w:r>
      <w:r w:rsidRPr="00715EB7">
        <w:rPr>
          <w:rFonts w:cs="Segoe UI"/>
        </w:rPr>
        <w:t xml:space="preserve">from all divisions. Initial experiments quickly revealed that it was very difficult to replace asbestos </w:t>
      </w:r>
      <w:r w:rsidR="00B0635D" w:rsidRPr="00715EB7">
        <w:rPr>
          <w:rFonts w:cs="Segoe UI"/>
        </w:rPr>
        <w:t>fibers</w:t>
      </w:r>
      <w:r w:rsidRPr="00715EB7">
        <w:rPr>
          <w:rFonts w:cs="Segoe UI"/>
        </w:rPr>
        <w:t xml:space="preserve"> that caused lung cancer. Asbestos is very easy to process, with fantastic mechanical properties, and is incredibly durable – which is </w:t>
      </w:r>
      <w:r w:rsidR="0086209D">
        <w:rPr>
          <w:rFonts w:cs="Segoe UI"/>
        </w:rPr>
        <w:t xml:space="preserve">also the reason </w:t>
      </w:r>
      <w:r w:rsidRPr="00715EB7">
        <w:rPr>
          <w:rFonts w:cs="Segoe UI"/>
        </w:rPr>
        <w:t xml:space="preserve">why the </w:t>
      </w:r>
      <w:r w:rsidR="00B0635D" w:rsidRPr="00715EB7">
        <w:rPr>
          <w:rFonts w:cs="Segoe UI"/>
        </w:rPr>
        <w:t>fibers</w:t>
      </w:r>
      <w:r w:rsidRPr="00715EB7">
        <w:rPr>
          <w:rFonts w:cs="Segoe UI"/>
        </w:rPr>
        <w:t xml:space="preserve"> cannot be broken down in the lungs. Almost the entire spectrum of polymer </w:t>
      </w:r>
      <w:r w:rsidR="00B0635D" w:rsidRPr="00715EB7">
        <w:rPr>
          <w:rFonts w:cs="Segoe UI"/>
        </w:rPr>
        <w:t>fibers</w:t>
      </w:r>
      <w:r w:rsidRPr="00715EB7">
        <w:rPr>
          <w:rFonts w:cs="Segoe UI"/>
        </w:rPr>
        <w:t xml:space="preserve"> was evaluated, </w:t>
      </w:r>
      <w:r w:rsidRPr="00715EB7">
        <w:rPr>
          <w:rFonts w:cs="Segoe UI"/>
        </w:rPr>
        <w:lastRenderedPageBreak/>
        <w:t xml:space="preserve">including carbon and aramid </w:t>
      </w:r>
      <w:r w:rsidR="00B0635D" w:rsidRPr="00715EB7">
        <w:rPr>
          <w:rFonts w:cs="Segoe UI"/>
        </w:rPr>
        <w:t>fibers</w:t>
      </w:r>
      <w:r w:rsidRPr="00715EB7">
        <w:rPr>
          <w:rFonts w:cs="Segoe UI"/>
        </w:rPr>
        <w:t xml:space="preserve">. The latter was discounted for mass-produced construction products for cost reasons, however. Polyvinyl alcohol (PVA) </w:t>
      </w:r>
      <w:r w:rsidR="00B0635D" w:rsidRPr="00715EB7">
        <w:rPr>
          <w:rFonts w:cs="Segoe UI"/>
        </w:rPr>
        <w:t>fibers</w:t>
      </w:r>
      <w:r w:rsidRPr="00715EB7">
        <w:rPr>
          <w:rFonts w:cs="Segoe UI"/>
        </w:rPr>
        <w:t xml:space="preserve"> were finally proposed as a compromise</w:t>
      </w:r>
      <w:r w:rsidR="0086209D">
        <w:rPr>
          <w:rFonts w:cs="Segoe UI"/>
        </w:rPr>
        <w:t>, and</w:t>
      </w:r>
      <w:r w:rsidRPr="00715EB7">
        <w:rPr>
          <w:rFonts w:cs="Segoe UI"/>
        </w:rPr>
        <w:t xml:space="preserve"> Eternit AG was able to successfully replace asbestos </w:t>
      </w:r>
      <w:r w:rsidR="00B0635D" w:rsidRPr="00715EB7">
        <w:rPr>
          <w:rFonts w:cs="Segoe UI"/>
        </w:rPr>
        <w:t>fibers</w:t>
      </w:r>
      <w:r w:rsidRPr="00715EB7">
        <w:rPr>
          <w:rFonts w:cs="Segoe UI"/>
        </w:rPr>
        <w:t xml:space="preserve"> years before an official ban was issued.</w:t>
      </w:r>
    </w:p>
    <w:p w14:paraId="3F3AB144" w14:textId="1DC4C314" w:rsidR="00311C9A" w:rsidRPr="00715EB7" w:rsidRDefault="00311C9A" w:rsidP="00715EB7">
      <w:pPr>
        <w:suppressAutoHyphens/>
        <w:spacing w:before="0" w:after="120" w:line="360" w:lineRule="exact"/>
        <w:rPr>
          <w:rFonts w:cs="Segoe UI"/>
        </w:rPr>
      </w:pPr>
      <w:r w:rsidRPr="00715EB7">
        <w:rPr>
          <w:rFonts w:cs="Segoe UI"/>
        </w:rPr>
        <w:t xml:space="preserve">Urs Meier </w:t>
      </w:r>
      <w:r w:rsidR="0086209D">
        <w:rPr>
          <w:rFonts w:cs="Segoe UI"/>
        </w:rPr>
        <w:t>kicked off</w:t>
      </w:r>
      <w:r w:rsidR="0086209D" w:rsidRPr="00715EB7">
        <w:rPr>
          <w:rFonts w:cs="Segoe UI"/>
        </w:rPr>
        <w:t xml:space="preserve"> </w:t>
      </w:r>
      <w:r w:rsidRPr="00715EB7">
        <w:rPr>
          <w:rFonts w:cs="Segoe UI"/>
        </w:rPr>
        <w:t>the first projects us</w:t>
      </w:r>
      <w:r w:rsidR="0086209D">
        <w:rPr>
          <w:rFonts w:cs="Segoe UI"/>
        </w:rPr>
        <w:t>ing</w:t>
      </w:r>
      <w:r w:rsidRPr="00715EB7">
        <w:rPr>
          <w:rFonts w:cs="Segoe UI"/>
        </w:rPr>
        <w:t xml:space="preserve"> carbon </w:t>
      </w:r>
      <w:r w:rsidR="00B0635D" w:rsidRPr="00715EB7">
        <w:rPr>
          <w:rFonts w:cs="Segoe UI"/>
        </w:rPr>
        <w:t>fiber</w:t>
      </w:r>
      <w:r w:rsidR="0086209D">
        <w:rPr>
          <w:rFonts w:cs="Segoe UI"/>
        </w:rPr>
        <w:t>-</w:t>
      </w:r>
      <w:r w:rsidRPr="00715EB7">
        <w:rPr>
          <w:rFonts w:cs="Segoe UI"/>
        </w:rPr>
        <w:t>reinforced polymer</w:t>
      </w:r>
      <w:r w:rsidR="0086209D">
        <w:rPr>
          <w:rFonts w:cs="Segoe UI"/>
        </w:rPr>
        <w:t>s</w:t>
      </w:r>
      <w:r w:rsidRPr="00715EB7">
        <w:rPr>
          <w:rFonts w:cs="Segoe UI"/>
        </w:rPr>
        <w:t xml:space="preserve"> (CFRP) for cables in bridge construction in 1980. The idea of using a super-material for construction – one which </w:t>
      </w:r>
      <w:r w:rsidR="0086209D">
        <w:rPr>
          <w:rFonts w:cs="Segoe UI"/>
        </w:rPr>
        <w:t>thus far</w:t>
      </w:r>
      <w:r w:rsidRPr="00715EB7">
        <w:rPr>
          <w:rFonts w:cs="Segoe UI"/>
        </w:rPr>
        <w:t xml:space="preserve"> had only been used for space travel and military aviation because of </w:t>
      </w:r>
      <w:r w:rsidR="0086209D">
        <w:rPr>
          <w:rFonts w:cs="Segoe UI"/>
        </w:rPr>
        <w:t xml:space="preserve">high </w:t>
      </w:r>
      <w:r w:rsidRPr="00715EB7">
        <w:rPr>
          <w:rFonts w:cs="Segoe UI"/>
        </w:rPr>
        <w:t>cost</w:t>
      </w:r>
      <w:r w:rsidR="0086209D">
        <w:rPr>
          <w:rFonts w:cs="Segoe UI"/>
        </w:rPr>
        <w:t>s</w:t>
      </w:r>
      <w:r w:rsidRPr="00715EB7">
        <w:rPr>
          <w:rFonts w:cs="Segoe UI"/>
        </w:rPr>
        <w:t xml:space="preserve"> – seemed so crazy that he carried out his first experiments in secret. The idea of permanently strengthening concrete constructions by attaching thin CFRP plates was </w:t>
      </w:r>
      <w:r w:rsidR="0086209D">
        <w:rPr>
          <w:rFonts w:cs="Segoe UI"/>
        </w:rPr>
        <w:t>developed</w:t>
      </w:r>
      <w:r w:rsidR="0086209D" w:rsidRPr="00715EB7">
        <w:rPr>
          <w:rFonts w:cs="Segoe UI"/>
        </w:rPr>
        <w:t xml:space="preserve"> </w:t>
      </w:r>
      <w:r w:rsidRPr="00715EB7">
        <w:rPr>
          <w:rFonts w:cs="Segoe UI"/>
        </w:rPr>
        <w:t xml:space="preserve">in 1982. The results of the preliminary studies were so promising that two official research projects were launched. In Anglo-American </w:t>
      </w:r>
      <w:r w:rsidR="0086209D">
        <w:rPr>
          <w:rFonts w:cs="Segoe UI"/>
        </w:rPr>
        <w:t>countries</w:t>
      </w:r>
      <w:r w:rsidRPr="00715EB7">
        <w:rPr>
          <w:rFonts w:cs="Segoe UI"/>
        </w:rPr>
        <w:t xml:space="preserve">, this ‘crazy idea’ gained huge traction, while the German-speaking world almost unanimously responded with an uncomprehending shake of the head. It was the start of a huge success story, however. CFRP is now a </w:t>
      </w:r>
      <w:r w:rsidR="0086209D">
        <w:rPr>
          <w:rFonts w:cs="Segoe UI"/>
        </w:rPr>
        <w:t>well-established</w:t>
      </w:r>
      <w:r w:rsidR="0086209D" w:rsidRPr="00715EB7">
        <w:rPr>
          <w:rFonts w:cs="Segoe UI"/>
        </w:rPr>
        <w:t xml:space="preserve"> </w:t>
      </w:r>
      <w:r w:rsidRPr="00715EB7">
        <w:rPr>
          <w:rFonts w:cs="Segoe UI"/>
        </w:rPr>
        <w:t xml:space="preserve">element in construction, and Urs Meier is one of the most internationally renowned pioneers and experts in the field. </w:t>
      </w:r>
      <w:r w:rsidR="0086209D">
        <w:rPr>
          <w:rFonts w:cs="Segoe UI"/>
        </w:rPr>
        <w:t>Only last year, in 2019, t</w:t>
      </w:r>
      <w:r w:rsidRPr="00715EB7">
        <w:rPr>
          <w:rFonts w:cs="Segoe UI"/>
        </w:rPr>
        <w:t xml:space="preserve">he prestigious Society for the Advancement of Material and Process Engineering presented him with the Fellow Award for his </w:t>
      </w:r>
      <w:r w:rsidR="0086209D">
        <w:rPr>
          <w:rFonts w:cs="Segoe UI"/>
        </w:rPr>
        <w:t>lifetime achievements</w:t>
      </w:r>
      <w:r w:rsidRPr="00715EB7">
        <w:rPr>
          <w:rFonts w:cs="Segoe UI"/>
        </w:rPr>
        <w:t>.</w:t>
      </w:r>
    </w:p>
    <w:p w14:paraId="49AF439C" w14:textId="49745EAE" w:rsidR="00286E45" w:rsidRPr="00715EB7" w:rsidRDefault="00BD2AA8" w:rsidP="00715EB7">
      <w:pPr>
        <w:suppressAutoHyphens/>
        <w:spacing w:before="0" w:after="120" w:line="360" w:lineRule="exact"/>
        <w:rPr>
          <w:rFonts w:cs="Segoe UI"/>
        </w:rPr>
      </w:pPr>
      <w:r w:rsidRPr="00715EB7">
        <w:rPr>
          <w:rFonts w:cs="Segoe UI"/>
        </w:rPr>
        <w:t xml:space="preserve">Another project came to successful (and loud) completion in 1984 after many years of development. Since 1969, clients from around the world had been coming to Empa to have their stay cables for large bridges tested for fatigue loading. Once the experiments had been carried out, the cables’ remaining load-bearing capacity needed to be determined, which was usually between 18 and 20 meganewtons. For </w:t>
      </w:r>
      <w:r w:rsidR="0086209D">
        <w:rPr>
          <w:rFonts w:cs="Segoe UI"/>
        </w:rPr>
        <w:t>the</w:t>
      </w:r>
      <w:r w:rsidRPr="00715EB7">
        <w:rPr>
          <w:rFonts w:cs="Segoe UI"/>
        </w:rPr>
        <w:t xml:space="preserve"> long</w:t>
      </w:r>
      <w:r w:rsidR="0086209D">
        <w:rPr>
          <w:rFonts w:cs="Segoe UI"/>
        </w:rPr>
        <w:t>est</w:t>
      </w:r>
      <w:r w:rsidRPr="00715EB7">
        <w:rPr>
          <w:rFonts w:cs="Segoe UI"/>
        </w:rPr>
        <w:t xml:space="preserve"> time, Empa did not own a machine that could apply </w:t>
      </w:r>
      <w:r w:rsidR="0086209D">
        <w:rPr>
          <w:rFonts w:cs="Segoe UI"/>
        </w:rPr>
        <w:t>such a</w:t>
      </w:r>
      <w:r w:rsidRPr="00715EB7">
        <w:rPr>
          <w:rFonts w:cs="Segoe UI"/>
        </w:rPr>
        <w:t xml:space="preserve"> force. Clients had to travel to Stuttgart – which was an unsatisfactory situation. In 1970, Erismann began developing an innovative concept for a machine that would allow Empa to apply </w:t>
      </w:r>
      <w:r w:rsidR="0086209D">
        <w:rPr>
          <w:rFonts w:cs="Segoe UI"/>
        </w:rPr>
        <w:t xml:space="preserve">an </w:t>
      </w:r>
      <w:r w:rsidRPr="00715EB7">
        <w:rPr>
          <w:rFonts w:cs="Segoe UI"/>
        </w:rPr>
        <w:t xml:space="preserve">enormous force of up to 30 meganewtons (3,000 </w:t>
      </w:r>
      <w:r w:rsidR="00B0635D" w:rsidRPr="00715EB7">
        <w:rPr>
          <w:rFonts w:cs="Segoe UI"/>
        </w:rPr>
        <w:t>tons</w:t>
      </w:r>
      <w:r w:rsidRPr="00715EB7">
        <w:rPr>
          <w:rFonts w:cs="Segoe UI"/>
        </w:rPr>
        <w:t>). ‘Floating’ seal rings, multiple cylinders, column-free force transmission and ‘breathing’ cylinder barrels were used for the first time. Erismann’s visionary concept needed to be implemented, however – a Herculean task that would take several years. On 16 August 1984, the strongest cable tensile testing machine in the world was inaugurated. The practical implementation of the large-scale testing machine was impressively demonstrated on a large-</w:t>
      </w:r>
      <w:r w:rsidR="00B0635D" w:rsidRPr="00715EB7">
        <w:rPr>
          <w:rFonts w:cs="Segoe UI"/>
        </w:rPr>
        <w:t>caliber</w:t>
      </w:r>
      <w:r w:rsidRPr="00715EB7">
        <w:rPr>
          <w:rFonts w:cs="Segoe UI"/>
        </w:rPr>
        <w:t xml:space="preserve"> cable, and astounded the 100 or so guests invited to witness it. The sound of the individual wires breaking was said to have sounded like military target practice.</w:t>
      </w:r>
    </w:p>
    <w:p w14:paraId="16ACE119" w14:textId="50E335D8" w:rsidR="00EA6726" w:rsidRPr="00715EB7" w:rsidRDefault="0086209D" w:rsidP="00715EB7">
      <w:pPr>
        <w:tabs>
          <w:tab w:val="left" w:pos="7905"/>
        </w:tabs>
        <w:suppressAutoHyphens/>
        <w:spacing w:before="0" w:after="120" w:line="360" w:lineRule="exact"/>
        <w:rPr>
          <w:rFonts w:cs="Segoe UI"/>
          <w:b/>
        </w:rPr>
      </w:pPr>
      <w:r>
        <w:rPr>
          <w:rFonts w:cs="Segoe UI"/>
          <w:b/>
        </w:rPr>
        <w:t>T</w:t>
      </w:r>
      <w:r w:rsidR="003A722F" w:rsidRPr="00715EB7">
        <w:rPr>
          <w:rFonts w:cs="Segoe UI"/>
          <w:b/>
        </w:rPr>
        <w:t xml:space="preserve">he ETH Domain </w:t>
      </w:r>
      <w:r>
        <w:rPr>
          <w:rFonts w:cs="Segoe UI"/>
          <w:b/>
        </w:rPr>
        <w:t>under</w:t>
      </w:r>
      <w:r w:rsidRPr="00715EB7">
        <w:rPr>
          <w:rFonts w:cs="Segoe UI"/>
          <w:b/>
        </w:rPr>
        <w:t xml:space="preserve"> </w:t>
      </w:r>
      <w:r w:rsidR="003A722F" w:rsidRPr="00715EB7">
        <w:rPr>
          <w:rFonts w:cs="Segoe UI"/>
          <w:b/>
        </w:rPr>
        <w:t>evaluat</w:t>
      </w:r>
      <w:r>
        <w:rPr>
          <w:rFonts w:cs="Segoe UI"/>
          <w:b/>
        </w:rPr>
        <w:t>ion</w:t>
      </w:r>
    </w:p>
    <w:p w14:paraId="01443362" w14:textId="0F90D3EB" w:rsidR="00CA693A" w:rsidRPr="00715EB7" w:rsidRDefault="0068446B" w:rsidP="00715EB7">
      <w:pPr>
        <w:suppressAutoHyphens/>
        <w:spacing w:before="0" w:after="120" w:line="360" w:lineRule="exact"/>
        <w:rPr>
          <w:rFonts w:cs="Segoe UI"/>
        </w:rPr>
      </w:pPr>
      <w:r w:rsidRPr="00715EB7">
        <w:rPr>
          <w:rFonts w:cs="Segoe UI"/>
        </w:rPr>
        <w:t xml:space="preserve">By now, the Swiss economy had been struggling for a decade. In the final months of 1984, however, the situation worsened dramatically. Politicians argued about an efficiency enhancement </w:t>
      </w:r>
      <w:r w:rsidR="00B0635D" w:rsidRPr="00715EB7">
        <w:rPr>
          <w:rFonts w:cs="Segoe UI"/>
        </w:rPr>
        <w:t>program, which</w:t>
      </w:r>
      <w:r w:rsidRPr="00715EB7">
        <w:rPr>
          <w:rFonts w:cs="Segoe UI"/>
        </w:rPr>
        <w:t xml:space="preserve"> would </w:t>
      </w:r>
      <w:r w:rsidR="00342225">
        <w:rPr>
          <w:rFonts w:cs="Segoe UI"/>
        </w:rPr>
        <w:t xml:space="preserve">have a massive </w:t>
      </w:r>
      <w:r w:rsidRPr="00715EB7">
        <w:rPr>
          <w:rFonts w:cs="Segoe UI"/>
        </w:rPr>
        <w:t xml:space="preserve">impact </w:t>
      </w:r>
      <w:r w:rsidR="00342225">
        <w:rPr>
          <w:rFonts w:cs="Segoe UI"/>
        </w:rPr>
        <w:t xml:space="preserve">on </w:t>
      </w:r>
      <w:r w:rsidRPr="00715EB7">
        <w:rPr>
          <w:rFonts w:cs="Segoe UI"/>
        </w:rPr>
        <w:t xml:space="preserve">the School Board – numerous jobs would be cut. At </w:t>
      </w:r>
      <w:r w:rsidR="006362DC">
        <w:rPr>
          <w:rFonts w:cs="Segoe UI"/>
        </w:rPr>
        <w:t>a meeting</w:t>
      </w:r>
      <w:r w:rsidRPr="00715EB7">
        <w:rPr>
          <w:rFonts w:cs="Segoe UI"/>
        </w:rPr>
        <w:t xml:space="preserve"> in October 1984, the president of the School Board Cosandey called for a 25% reduction in staff at Empa. Empa received help from an unexpected quarter, however: </w:t>
      </w:r>
      <w:r w:rsidR="006362DC">
        <w:rPr>
          <w:rFonts w:cs="Segoe UI"/>
        </w:rPr>
        <w:t>T</w:t>
      </w:r>
      <w:r w:rsidRPr="00715EB7">
        <w:rPr>
          <w:rFonts w:cs="Segoe UI"/>
        </w:rPr>
        <w:t xml:space="preserve">he president of ETH Zurich, Heinrich Ursprung, asserted that they could not take drastic action of that sort without good reason. He suggested subjecting Empa to an overhead cost analysis by the renowned company Hayek. The </w:t>
      </w:r>
      <w:r w:rsidRPr="00715EB7">
        <w:rPr>
          <w:rFonts w:cs="Segoe UI"/>
        </w:rPr>
        <w:lastRenderedPageBreak/>
        <w:t>suggestion met with widespread approval. Another surprise move was also made, namely</w:t>
      </w:r>
      <w:r w:rsidR="00307CA0" w:rsidRPr="00715EB7">
        <w:rPr>
          <w:rFonts w:cs="Segoe UI"/>
        </w:rPr>
        <w:t>,</w:t>
      </w:r>
      <w:r w:rsidRPr="00715EB7">
        <w:rPr>
          <w:rFonts w:cs="Segoe UI"/>
        </w:rPr>
        <w:t xml:space="preserve"> to extend the evaluation to the </w:t>
      </w:r>
      <w:r w:rsidR="006362DC">
        <w:rPr>
          <w:rFonts w:cs="Segoe UI"/>
        </w:rPr>
        <w:t>entire</w:t>
      </w:r>
      <w:r w:rsidRPr="00715EB7">
        <w:rPr>
          <w:rFonts w:cs="Segoe UI"/>
        </w:rPr>
        <w:t xml:space="preserve"> ETH Domain.</w:t>
      </w:r>
    </w:p>
    <w:p w14:paraId="3073EC07" w14:textId="23C9F572" w:rsidR="00EA6726" w:rsidRPr="00715EB7" w:rsidRDefault="00EA6726" w:rsidP="00715EB7">
      <w:pPr>
        <w:suppressAutoHyphens/>
        <w:spacing w:before="0" w:after="120" w:line="360" w:lineRule="exact"/>
        <w:rPr>
          <w:rFonts w:cs="Segoe UI"/>
        </w:rPr>
      </w:pPr>
      <w:r w:rsidRPr="00715EB7">
        <w:rPr>
          <w:rFonts w:cs="Segoe UI"/>
        </w:rPr>
        <w:t>What followed was a nerve-racking time for Empa, whose very existence was at stake. Questionnaires were filled out and presentations prepared. The division heads discussed for days on end. On 15 January 1985, Empa St. Gallen was to present itself to Hayek’s team of experts; the next day, it would be Dübendorf</w:t>
      </w:r>
      <w:r w:rsidR="006362DC">
        <w:rPr>
          <w:rFonts w:cs="Segoe UI"/>
        </w:rPr>
        <w:t>'s turn</w:t>
      </w:r>
      <w:r w:rsidRPr="00715EB7">
        <w:rPr>
          <w:rFonts w:cs="Segoe UI"/>
        </w:rPr>
        <w:t>. Everyone was on edge. The two presentation days were not the end of the process, however. The Hayek team spent several weeks investigating individual topics such as ‘Materials of the future’, ‘Optimal use of materials’, ‘New industrial and testing technology’, ‘Testing under extreme conditions’ and ‘Waste disposal, ecology, health’.</w:t>
      </w:r>
    </w:p>
    <w:p w14:paraId="0D45CF74" w14:textId="3F0A7BD4" w:rsidR="004F2329" w:rsidRPr="00715EB7" w:rsidRDefault="004F2329" w:rsidP="00715EB7">
      <w:pPr>
        <w:suppressAutoHyphens/>
        <w:spacing w:before="0" w:after="120" w:line="360" w:lineRule="exact"/>
        <w:rPr>
          <w:rFonts w:cs="Segoe UI"/>
        </w:rPr>
      </w:pPr>
      <w:r w:rsidRPr="00715EB7">
        <w:rPr>
          <w:rFonts w:cs="Segoe UI"/>
        </w:rPr>
        <w:t xml:space="preserve">On 11 July 1985, it was finally over. The institutions received the </w:t>
      </w:r>
      <w:r w:rsidR="006362DC">
        <w:rPr>
          <w:rFonts w:cs="Segoe UI"/>
        </w:rPr>
        <w:t>long-</w:t>
      </w:r>
      <w:r w:rsidRPr="00715EB7">
        <w:rPr>
          <w:rFonts w:cs="Segoe UI"/>
        </w:rPr>
        <w:t xml:space="preserve">awaited report . </w:t>
      </w:r>
      <w:r w:rsidR="006362DC">
        <w:rPr>
          <w:rFonts w:cs="Segoe UI"/>
        </w:rPr>
        <w:t xml:space="preserve">The </w:t>
      </w:r>
      <w:r w:rsidRPr="00715EB7">
        <w:rPr>
          <w:rFonts w:cs="Segoe UI"/>
        </w:rPr>
        <w:t xml:space="preserve">Hayek study suggested two models for the future of Empa St. Gallen: </w:t>
      </w:r>
      <w:r w:rsidR="006362DC">
        <w:rPr>
          <w:rFonts w:cs="Segoe UI"/>
        </w:rPr>
        <w:t>I</w:t>
      </w:r>
      <w:r w:rsidRPr="00715EB7">
        <w:rPr>
          <w:rFonts w:cs="Segoe UI"/>
        </w:rPr>
        <w:t xml:space="preserve">t should either be integrated into the Dübendorf branch, or </w:t>
      </w:r>
      <w:r w:rsidR="00B0635D" w:rsidRPr="00715EB7">
        <w:rPr>
          <w:rFonts w:cs="Segoe UI"/>
        </w:rPr>
        <w:t>reorganized</w:t>
      </w:r>
      <w:r w:rsidRPr="00715EB7">
        <w:rPr>
          <w:rFonts w:cs="Segoe UI"/>
        </w:rPr>
        <w:t xml:space="preserve">. In addition, it recommended streamlining the administration and, ideally, </w:t>
      </w:r>
      <w:r w:rsidR="00B0635D" w:rsidRPr="00715EB7">
        <w:rPr>
          <w:rFonts w:cs="Segoe UI"/>
        </w:rPr>
        <w:t>centralizing</w:t>
      </w:r>
      <w:r w:rsidRPr="00715EB7">
        <w:rPr>
          <w:rFonts w:cs="Segoe UI"/>
        </w:rPr>
        <w:t xml:space="preserve"> it in one location, which would cut around 10 jobs in Dübendorf and five to eight in St. Gallen. The Hayek study also </w:t>
      </w:r>
      <w:r w:rsidR="006362DC">
        <w:rPr>
          <w:rFonts w:cs="Segoe UI"/>
        </w:rPr>
        <w:t>explicitly</w:t>
      </w:r>
      <w:r w:rsidR="006362DC" w:rsidRPr="00715EB7">
        <w:rPr>
          <w:rFonts w:cs="Segoe UI"/>
        </w:rPr>
        <w:t xml:space="preserve"> </w:t>
      </w:r>
      <w:r w:rsidRPr="00715EB7">
        <w:rPr>
          <w:rFonts w:cs="Segoe UI"/>
        </w:rPr>
        <w:t xml:space="preserve">noted that, unlike other research institutions, Empa had a strong external focus and aimed at meeting the demands of Swiss industry. This meant it was important to allow Empa sufficient freedom and flexibility in order for it to carry out its activities as effectively as possible. The report also suggested </w:t>
      </w:r>
      <w:r w:rsidR="006362DC">
        <w:rPr>
          <w:rFonts w:cs="Segoe UI"/>
        </w:rPr>
        <w:t>spinning out</w:t>
      </w:r>
      <w:r w:rsidR="006362DC" w:rsidRPr="00715EB7">
        <w:rPr>
          <w:rFonts w:cs="Segoe UI"/>
        </w:rPr>
        <w:t xml:space="preserve"> </w:t>
      </w:r>
      <w:r w:rsidRPr="00715EB7">
        <w:rPr>
          <w:rFonts w:cs="Segoe UI"/>
        </w:rPr>
        <w:t xml:space="preserve">Empa’s services business into an independent entity. </w:t>
      </w:r>
      <w:r w:rsidR="006362DC" w:rsidRPr="00715EB7">
        <w:rPr>
          <w:rFonts w:cs="Segoe UI"/>
        </w:rPr>
        <w:t xml:space="preserve">Cosandey </w:t>
      </w:r>
      <w:r w:rsidRPr="00715EB7">
        <w:rPr>
          <w:rFonts w:cs="Segoe UI"/>
        </w:rPr>
        <w:t xml:space="preserve">was not particularly </w:t>
      </w:r>
      <w:r w:rsidR="006362DC">
        <w:rPr>
          <w:rFonts w:cs="Segoe UI"/>
        </w:rPr>
        <w:t>pleased</w:t>
      </w:r>
      <w:r w:rsidR="006362DC" w:rsidRPr="00715EB7">
        <w:rPr>
          <w:rFonts w:cs="Segoe UI"/>
        </w:rPr>
        <w:t xml:space="preserve"> </w:t>
      </w:r>
      <w:r w:rsidRPr="00715EB7">
        <w:rPr>
          <w:rFonts w:cs="Segoe UI"/>
        </w:rPr>
        <w:t>with the report</w:t>
      </w:r>
      <w:r w:rsidR="006362DC">
        <w:rPr>
          <w:rFonts w:cs="Segoe UI"/>
        </w:rPr>
        <w:t>'s findings</w:t>
      </w:r>
      <w:r w:rsidRPr="00715EB7">
        <w:rPr>
          <w:rFonts w:cs="Segoe UI"/>
        </w:rPr>
        <w:t xml:space="preserve">, but </w:t>
      </w:r>
      <w:r w:rsidR="006362DC">
        <w:rPr>
          <w:rFonts w:cs="Segoe UI"/>
        </w:rPr>
        <w:t>Empa's senior</w:t>
      </w:r>
      <w:r w:rsidR="006362DC" w:rsidRPr="00715EB7">
        <w:rPr>
          <w:rFonts w:cs="Segoe UI"/>
        </w:rPr>
        <w:t xml:space="preserve"> </w:t>
      </w:r>
      <w:r w:rsidRPr="00715EB7">
        <w:rPr>
          <w:rFonts w:cs="Segoe UI"/>
        </w:rPr>
        <w:t>management heaved a sigh of relief. The School Board would no longer be able to impose a 25% staff cut.</w:t>
      </w:r>
    </w:p>
    <w:p w14:paraId="4A3442C6" w14:textId="3CE6E737" w:rsidR="001138DD" w:rsidRPr="00715EB7" w:rsidRDefault="00555BA7" w:rsidP="00715EB7">
      <w:pPr>
        <w:suppressAutoHyphens/>
        <w:spacing w:before="0" w:after="120" w:line="360" w:lineRule="exact"/>
        <w:rPr>
          <w:rFonts w:cs="Segoe UI"/>
        </w:rPr>
      </w:pPr>
      <w:r w:rsidRPr="00715EB7">
        <w:rPr>
          <w:rFonts w:cs="Segoe UI"/>
        </w:rPr>
        <w:t>When it came to the ETH Domain, the Hayek report concluded that both ETH</w:t>
      </w:r>
      <w:r w:rsidR="006362DC">
        <w:rPr>
          <w:rFonts w:cs="Segoe UI"/>
        </w:rPr>
        <w:t>s</w:t>
      </w:r>
      <w:r w:rsidRPr="00715EB7">
        <w:rPr>
          <w:rFonts w:cs="Segoe UI"/>
        </w:rPr>
        <w:t xml:space="preserve"> and their ‘annex institutions’ presented opportunities for reduction and </w:t>
      </w:r>
      <w:r w:rsidR="00B0635D" w:rsidRPr="00715EB7">
        <w:rPr>
          <w:rFonts w:cs="Segoe UI"/>
        </w:rPr>
        <w:t>rationalization</w:t>
      </w:r>
      <w:r w:rsidRPr="00715EB7">
        <w:rPr>
          <w:rFonts w:cs="Segoe UI"/>
        </w:rPr>
        <w:t xml:space="preserve">, but also had a lot of additional requirements and ground to make up. As a consequence, instead of ordering a huge staff cut, the School Board </w:t>
      </w:r>
      <w:r w:rsidR="006362DC">
        <w:rPr>
          <w:rFonts w:cs="Segoe UI"/>
        </w:rPr>
        <w:t>vowed</w:t>
      </w:r>
      <w:r w:rsidR="006362DC" w:rsidRPr="00715EB7">
        <w:rPr>
          <w:rFonts w:cs="Segoe UI"/>
        </w:rPr>
        <w:t xml:space="preserve"> </w:t>
      </w:r>
      <w:r w:rsidRPr="00715EB7">
        <w:rPr>
          <w:rFonts w:cs="Segoe UI"/>
        </w:rPr>
        <w:t>to create an additional 700 jobs. Empa</w:t>
      </w:r>
      <w:r w:rsidR="006362DC">
        <w:rPr>
          <w:rFonts w:cs="Segoe UI"/>
        </w:rPr>
        <w:t>'s</w:t>
      </w:r>
      <w:r w:rsidRPr="00715EB7">
        <w:rPr>
          <w:rFonts w:cs="Segoe UI"/>
        </w:rPr>
        <w:t xml:space="preserve"> </w:t>
      </w:r>
      <w:r w:rsidR="006362DC">
        <w:rPr>
          <w:rFonts w:cs="Segoe UI"/>
        </w:rPr>
        <w:t>senior management</w:t>
      </w:r>
      <w:r w:rsidR="006362DC" w:rsidRPr="00715EB7">
        <w:rPr>
          <w:rFonts w:cs="Segoe UI"/>
        </w:rPr>
        <w:t xml:space="preserve"> </w:t>
      </w:r>
      <w:r w:rsidRPr="00715EB7">
        <w:rPr>
          <w:rFonts w:cs="Segoe UI"/>
        </w:rPr>
        <w:t>was required to commission a detailed analysis, with the aim of outsourcing the purely service</w:t>
      </w:r>
      <w:r w:rsidR="006362DC">
        <w:rPr>
          <w:rFonts w:cs="Segoe UI"/>
        </w:rPr>
        <w:t>-oriented</w:t>
      </w:r>
      <w:r w:rsidRPr="00715EB7">
        <w:rPr>
          <w:rFonts w:cs="Segoe UI"/>
        </w:rPr>
        <w:t xml:space="preserve"> functions while keeping the research activities in close collaboration with ETH</w:t>
      </w:r>
      <w:r w:rsidR="006362DC">
        <w:rPr>
          <w:rFonts w:cs="Segoe UI"/>
        </w:rPr>
        <w:t>s</w:t>
      </w:r>
      <w:r w:rsidRPr="00715EB7">
        <w:rPr>
          <w:rFonts w:cs="Segoe UI"/>
        </w:rPr>
        <w:t xml:space="preserve">. The </w:t>
      </w:r>
      <w:r w:rsidR="006362DC">
        <w:rPr>
          <w:rFonts w:cs="Segoe UI"/>
        </w:rPr>
        <w:t>support sections</w:t>
      </w:r>
      <w:r w:rsidRPr="00715EB7">
        <w:rPr>
          <w:rFonts w:cs="Segoe UI"/>
        </w:rPr>
        <w:t xml:space="preserve"> were also to be concentrated in Dübendorf. The suggestion of moving Empa St.</w:t>
      </w:r>
      <w:r w:rsidR="006362DC">
        <w:rPr>
          <w:rFonts w:cs="Segoe UI"/>
        </w:rPr>
        <w:t xml:space="preserve"> </w:t>
      </w:r>
      <w:r w:rsidRPr="00715EB7">
        <w:rPr>
          <w:rFonts w:cs="Segoe UI"/>
        </w:rPr>
        <w:t>Gallen to Dübendorf was not pursued</w:t>
      </w:r>
      <w:r w:rsidR="006362DC">
        <w:rPr>
          <w:rFonts w:cs="Segoe UI"/>
        </w:rPr>
        <w:t xml:space="preserve"> any further</w:t>
      </w:r>
      <w:r w:rsidRPr="00715EB7">
        <w:rPr>
          <w:rFonts w:cs="Segoe UI"/>
        </w:rPr>
        <w:t xml:space="preserve">, as the political and economic importance of </w:t>
      </w:r>
      <w:r w:rsidR="009102E2">
        <w:rPr>
          <w:rFonts w:cs="Segoe UI"/>
        </w:rPr>
        <w:t>such a</w:t>
      </w:r>
      <w:r w:rsidR="009102E2" w:rsidRPr="00715EB7">
        <w:rPr>
          <w:rFonts w:cs="Segoe UI"/>
        </w:rPr>
        <w:t xml:space="preserve"> </w:t>
      </w:r>
      <w:r w:rsidRPr="00715EB7">
        <w:rPr>
          <w:rFonts w:cs="Segoe UI"/>
        </w:rPr>
        <w:t xml:space="preserve">highly qualified institution for </w:t>
      </w:r>
      <w:r w:rsidR="006362DC">
        <w:rPr>
          <w:rFonts w:cs="Segoe UI"/>
        </w:rPr>
        <w:t>E</w:t>
      </w:r>
      <w:r w:rsidRPr="00715EB7">
        <w:rPr>
          <w:rFonts w:cs="Segoe UI"/>
        </w:rPr>
        <w:t>astern Switzerland was too great.</w:t>
      </w:r>
    </w:p>
    <w:p w14:paraId="5CEBF375" w14:textId="2F31914A" w:rsidR="00EC79EF" w:rsidRPr="00715EB7" w:rsidRDefault="00E07B54" w:rsidP="00715EB7">
      <w:pPr>
        <w:suppressAutoHyphens/>
        <w:spacing w:before="0" w:after="120" w:line="360" w:lineRule="exact"/>
        <w:rPr>
          <w:rFonts w:cs="Segoe UI"/>
        </w:rPr>
      </w:pPr>
      <w:r w:rsidRPr="00715EB7">
        <w:rPr>
          <w:rFonts w:cs="Segoe UI"/>
        </w:rPr>
        <w:t xml:space="preserve">The results of the analysis were released in September 1986. It outlined which areas were to be </w:t>
      </w:r>
      <w:r w:rsidR="009102E2">
        <w:rPr>
          <w:rFonts w:cs="Segoe UI"/>
        </w:rPr>
        <w:t>expanded</w:t>
      </w:r>
      <w:r w:rsidRPr="00715EB7">
        <w:rPr>
          <w:rFonts w:cs="Segoe UI"/>
        </w:rPr>
        <w:t xml:space="preserve">, maintained or cut back. As a result, the </w:t>
      </w:r>
      <w:r w:rsidR="009102E2">
        <w:rPr>
          <w:rFonts w:cs="Segoe UI"/>
        </w:rPr>
        <w:t>Empa management</w:t>
      </w:r>
      <w:r w:rsidR="009102E2" w:rsidRPr="00715EB7">
        <w:rPr>
          <w:rFonts w:cs="Segoe UI"/>
        </w:rPr>
        <w:t xml:space="preserve"> </w:t>
      </w:r>
      <w:r w:rsidRPr="00715EB7">
        <w:rPr>
          <w:rFonts w:cs="Segoe UI"/>
        </w:rPr>
        <w:t xml:space="preserve">immediately decided to strengthen research </w:t>
      </w:r>
      <w:r w:rsidR="009102E2">
        <w:rPr>
          <w:rFonts w:cs="Segoe UI"/>
        </w:rPr>
        <w:t>activities</w:t>
      </w:r>
      <w:r w:rsidRPr="00715EB7">
        <w:rPr>
          <w:rFonts w:cs="Segoe UI"/>
        </w:rPr>
        <w:t xml:space="preserve">. At the time, only 6% of Empa’s </w:t>
      </w:r>
      <w:r w:rsidR="009102E2">
        <w:rPr>
          <w:rFonts w:cs="Segoe UI"/>
        </w:rPr>
        <w:t>overall budget</w:t>
      </w:r>
      <w:r w:rsidRPr="00715EB7">
        <w:rPr>
          <w:rFonts w:cs="Segoe UI"/>
        </w:rPr>
        <w:t xml:space="preserve"> was earned through its own research. The aim was to double this figure by 1993. High targets were set for contract research, too. Guidelines for Empa’s </w:t>
      </w:r>
      <w:r w:rsidR="009102E2">
        <w:rPr>
          <w:rFonts w:cs="Segoe UI"/>
        </w:rPr>
        <w:t>strategic planning</w:t>
      </w:r>
      <w:r w:rsidRPr="00715EB7">
        <w:rPr>
          <w:rFonts w:cs="Segoe UI"/>
        </w:rPr>
        <w:t xml:space="preserve"> were drawn up in 1987: </w:t>
      </w:r>
      <w:r w:rsidR="009102E2">
        <w:rPr>
          <w:rFonts w:cs="Segoe UI"/>
        </w:rPr>
        <w:t>R</w:t>
      </w:r>
      <w:r w:rsidRPr="00715EB7">
        <w:rPr>
          <w:rFonts w:cs="Segoe UI"/>
        </w:rPr>
        <w:t xml:space="preserve">esearch, development and knowledge transfer were to be promoted, as well as consulting in all its forms. Its testing activities were to be considerably </w:t>
      </w:r>
      <w:r w:rsidR="009102E2">
        <w:rPr>
          <w:rFonts w:cs="Segoe UI"/>
        </w:rPr>
        <w:t>reduced</w:t>
      </w:r>
      <w:r w:rsidRPr="00715EB7">
        <w:rPr>
          <w:rFonts w:cs="Segoe UI"/>
        </w:rPr>
        <w:t xml:space="preserve">, however, in particular routine testing. The key principle of the strategy was that Empa should serve important Swiss interests, first and foremost the safety of its people and the </w:t>
      </w:r>
      <w:r w:rsidRPr="00715EB7">
        <w:rPr>
          <w:rFonts w:cs="Segoe UI"/>
        </w:rPr>
        <w:lastRenderedPageBreak/>
        <w:t>environment. It should support the Swiss economy and enhance its competitive edge on international market</w:t>
      </w:r>
      <w:r w:rsidR="009102E2">
        <w:rPr>
          <w:rFonts w:cs="Segoe UI"/>
        </w:rPr>
        <w:t>s</w:t>
      </w:r>
      <w:r w:rsidRPr="00715EB7">
        <w:rPr>
          <w:rFonts w:cs="Segoe UI"/>
        </w:rPr>
        <w:t>.</w:t>
      </w:r>
    </w:p>
    <w:p w14:paraId="62E7A6DE" w14:textId="47A2B618" w:rsidR="006A58C5" w:rsidRPr="00715EB7" w:rsidRDefault="006A58C5" w:rsidP="00715EB7">
      <w:pPr>
        <w:suppressAutoHyphens/>
        <w:spacing w:before="0" w:after="120" w:line="360" w:lineRule="exact"/>
        <w:rPr>
          <w:rFonts w:cs="Segoe UI"/>
        </w:rPr>
      </w:pPr>
      <w:r w:rsidRPr="00715EB7">
        <w:rPr>
          <w:rFonts w:cs="Segoe UI"/>
        </w:rPr>
        <w:t xml:space="preserve">The </w:t>
      </w:r>
      <w:r w:rsidR="009102E2">
        <w:rPr>
          <w:rFonts w:cs="Segoe UI"/>
        </w:rPr>
        <w:t>Swiss government</w:t>
      </w:r>
      <w:r w:rsidRPr="00715EB7">
        <w:rPr>
          <w:rFonts w:cs="Segoe UI"/>
        </w:rPr>
        <w:t xml:space="preserve"> paid little heed to the external analyses, however. </w:t>
      </w:r>
      <w:r w:rsidR="009102E2">
        <w:rPr>
          <w:rFonts w:cs="Segoe UI"/>
        </w:rPr>
        <w:t>I</w:t>
      </w:r>
      <w:r w:rsidR="009102E2" w:rsidRPr="00715EB7">
        <w:rPr>
          <w:rFonts w:cs="Segoe UI"/>
        </w:rPr>
        <w:t>n 1988</w:t>
      </w:r>
      <w:r w:rsidR="009102E2">
        <w:rPr>
          <w:rFonts w:cs="Segoe UI"/>
        </w:rPr>
        <w:t xml:space="preserve"> i</w:t>
      </w:r>
      <w:r w:rsidRPr="00715EB7">
        <w:rPr>
          <w:rFonts w:cs="Segoe UI"/>
        </w:rPr>
        <w:t xml:space="preserve">t decreed a funding cut of CHF 8 million for the ETH Domain – instead of </w:t>
      </w:r>
      <w:r w:rsidR="009102E2">
        <w:rPr>
          <w:rFonts w:cs="Segoe UI"/>
        </w:rPr>
        <w:t>an</w:t>
      </w:r>
      <w:r w:rsidR="009102E2" w:rsidRPr="00715EB7">
        <w:rPr>
          <w:rFonts w:cs="Segoe UI"/>
        </w:rPr>
        <w:t xml:space="preserve"> </w:t>
      </w:r>
      <w:r w:rsidRPr="00715EB7">
        <w:rPr>
          <w:rFonts w:cs="Segoe UI"/>
        </w:rPr>
        <w:t xml:space="preserve">increase of at least CHF 47 million demanded by the Hayek report. Empa’s existence was no longer under threat, however, and the </w:t>
      </w:r>
      <w:r w:rsidR="009102E2">
        <w:rPr>
          <w:rFonts w:cs="Segoe UI"/>
        </w:rPr>
        <w:t>repositioning</w:t>
      </w:r>
      <w:r w:rsidR="009102E2" w:rsidRPr="00715EB7">
        <w:rPr>
          <w:rFonts w:cs="Segoe UI"/>
        </w:rPr>
        <w:t xml:space="preserve"> </w:t>
      </w:r>
      <w:r w:rsidRPr="00715EB7">
        <w:rPr>
          <w:rFonts w:cs="Segoe UI"/>
        </w:rPr>
        <w:t xml:space="preserve">as a research institute was </w:t>
      </w:r>
      <w:r w:rsidR="009102E2">
        <w:rPr>
          <w:rFonts w:cs="Segoe UI"/>
        </w:rPr>
        <w:t>the long-term</w:t>
      </w:r>
      <w:r w:rsidRPr="00715EB7">
        <w:rPr>
          <w:rFonts w:cs="Segoe UI"/>
        </w:rPr>
        <w:t xml:space="preserve"> goal.</w:t>
      </w:r>
    </w:p>
    <w:p w14:paraId="5F52D493" w14:textId="0442B95B" w:rsidR="006202DB" w:rsidRPr="00715EB7" w:rsidRDefault="00B2068C" w:rsidP="00715EB7">
      <w:pPr>
        <w:suppressAutoHyphens/>
        <w:spacing w:before="0" w:after="120" w:line="360" w:lineRule="exact"/>
        <w:rPr>
          <w:rFonts w:cs="Segoe UI"/>
          <w:b/>
        </w:rPr>
      </w:pPr>
      <w:r w:rsidRPr="00715EB7">
        <w:rPr>
          <w:rFonts w:cs="Segoe UI"/>
          <w:b/>
        </w:rPr>
        <w:t>The new strategy is put into action</w:t>
      </w:r>
    </w:p>
    <w:p w14:paraId="50DC345D" w14:textId="0B4322D2" w:rsidR="00EA6726" w:rsidRPr="00715EB7" w:rsidRDefault="00522D9D" w:rsidP="00715EB7">
      <w:pPr>
        <w:suppressAutoHyphens/>
        <w:spacing w:before="0" w:after="120" w:line="360" w:lineRule="exact"/>
        <w:rPr>
          <w:rFonts w:cs="Segoe UI"/>
        </w:rPr>
      </w:pPr>
      <w:r w:rsidRPr="00715EB7">
        <w:rPr>
          <w:rFonts w:cs="Segoe UI"/>
        </w:rPr>
        <w:t xml:space="preserve">1986 saw the first indications that Empa’s trajectory within the ETH Domain was finally on the up. To everyone’s great surprise, the </w:t>
      </w:r>
      <w:r w:rsidR="009102E2">
        <w:rPr>
          <w:rFonts w:cs="Segoe UI"/>
        </w:rPr>
        <w:t>Swiss government</w:t>
      </w:r>
      <w:r w:rsidRPr="00715EB7">
        <w:rPr>
          <w:rFonts w:cs="Segoe UI"/>
        </w:rPr>
        <w:t xml:space="preserve"> appointed Empa director Erismann </w:t>
      </w:r>
      <w:r w:rsidR="009102E2">
        <w:rPr>
          <w:rFonts w:cs="Segoe UI"/>
        </w:rPr>
        <w:t>to</w:t>
      </w:r>
      <w:r w:rsidRPr="00715EB7">
        <w:rPr>
          <w:rFonts w:cs="Segoe UI"/>
        </w:rPr>
        <w:t xml:space="preserve"> the Swiss School Board</w:t>
      </w:r>
      <w:r w:rsidR="009102E2">
        <w:rPr>
          <w:rFonts w:cs="Segoe UI"/>
        </w:rPr>
        <w:t>, as a representative of the Domain's research institutions</w:t>
      </w:r>
      <w:r w:rsidRPr="00715EB7">
        <w:rPr>
          <w:rFonts w:cs="Segoe UI"/>
        </w:rPr>
        <w:t>. Empa also created a research committee to evaluate internal research proposals. Up until that point, these had been evaluated by a superior or by Erismann himself. The new assessment process was a major step forward, particularly when it came to interdisciplinary research projects.</w:t>
      </w:r>
    </w:p>
    <w:p w14:paraId="2AD1BB90" w14:textId="6C38AD20" w:rsidR="00EC79EF" w:rsidRPr="00715EB7" w:rsidRDefault="008B6F4A" w:rsidP="00715EB7">
      <w:pPr>
        <w:suppressAutoHyphens/>
        <w:spacing w:before="0" w:after="120" w:line="360" w:lineRule="exact"/>
        <w:rPr>
          <w:rFonts w:cs="Segoe UI"/>
        </w:rPr>
      </w:pPr>
      <w:r w:rsidRPr="00715EB7">
        <w:rPr>
          <w:rFonts w:cs="Segoe UI"/>
        </w:rPr>
        <w:t xml:space="preserve">That same year, the long-awaited X-ray building </w:t>
      </w:r>
      <w:r w:rsidR="009102E2">
        <w:rPr>
          <w:rFonts w:cs="Segoe UI"/>
        </w:rPr>
        <w:t>opened its doors</w:t>
      </w:r>
      <w:r w:rsidRPr="00715EB7">
        <w:rPr>
          <w:rFonts w:cs="Segoe UI"/>
        </w:rPr>
        <w:t xml:space="preserve">. Thanks to the new radiation-protected building, Empa was able to </w:t>
      </w:r>
      <w:r w:rsidR="009102E2">
        <w:rPr>
          <w:rFonts w:cs="Segoe UI"/>
        </w:rPr>
        <w:t>put</w:t>
      </w:r>
      <w:r w:rsidR="009102E2" w:rsidRPr="00715EB7">
        <w:rPr>
          <w:rFonts w:cs="Segoe UI"/>
        </w:rPr>
        <w:t xml:space="preserve"> </w:t>
      </w:r>
      <w:r w:rsidRPr="00715EB7">
        <w:rPr>
          <w:rFonts w:cs="Segoe UI"/>
        </w:rPr>
        <w:t>a highly radioactive cobalt radiation source</w:t>
      </w:r>
      <w:r w:rsidR="009102E2">
        <w:rPr>
          <w:rFonts w:cs="Segoe UI"/>
        </w:rPr>
        <w:t xml:space="preserve"> into operation</w:t>
      </w:r>
      <w:r w:rsidRPr="00715EB7">
        <w:rPr>
          <w:rFonts w:cs="Segoe UI"/>
        </w:rPr>
        <w:t xml:space="preserve">. Two X-ray rooms enabled entire tank trucks to be X-rayed. It even became possible to </w:t>
      </w:r>
      <w:r w:rsidR="009102E2">
        <w:rPr>
          <w:rFonts w:cs="Segoe UI"/>
        </w:rPr>
        <w:t>screen</w:t>
      </w:r>
      <w:r w:rsidR="009102E2" w:rsidRPr="00715EB7">
        <w:rPr>
          <w:rFonts w:cs="Segoe UI"/>
        </w:rPr>
        <w:t xml:space="preserve"> </w:t>
      </w:r>
      <w:r w:rsidRPr="00715EB7">
        <w:rPr>
          <w:rFonts w:cs="Segoe UI"/>
        </w:rPr>
        <w:t>100 mm-thick pieces of iron.</w:t>
      </w:r>
    </w:p>
    <w:p w14:paraId="543C4A73" w14:textId="3B7B7E1B" w:rsidR="007925FE" w:rsidRPr="00715EB7" w:rsidRDefault="00EC79EF" w:rsidP="00715EB7">
      <w:pPr>
        <w:suppressAutoHyphens/>
        <w:spacing w:before="0" w:after="120" w:line="360" w:lineRule="exact"/>
        <w:rPr>
          <w:rFonts w:cs="Segoe UI"/>
        </w:rPr>
      </w:pPr>
      <w:r w:rsidRPr="00715EB7">
        <w:rPr>
          <w:rFonts w:cs="Segoe UI"/>
        </w:rPr>
        <w:t xml:space="preserve">Erismann’s era was coming to an end. The director announced his resignation on 1 October 1988. The </w:t>
      </w:r>
      <w:r w:rsidR="009102E2">
        <w:rPr>
          <w:rFonts w:cs="Segoe UI"/>
        </w:rPr>
        <w:t>governement</w:t>
      </w:r>
      <w:r w:rsidRPr="00715EB7">
        <w:rPr>
          <w:rFonts w:cs="Segoe UI"/>
        </w:rPr>
        <w:t xml:space="preserve"> appointed Fritz Eggimann the new director, making him a full professor of IT at ETH Zurich at the same time. Urs Meier took over the management of Empa Dübendorf. Eggimann was not particularly involved in the operational activities at Dübendorf and St.</w:t>
      </w:r>
      <w:r w:rsidR="009102E2">
        <w:rPr>
          <w:rFonts w:cs="Segoe UI"/>
        </w:rPr>
        <w:t xml:space="preserve"> </w:t>
      </w:r>
      <w:r w:rsidRPr="00715EB7">
        <w:rPr>
          <w:rFonts w:cs="Segoe UI"/>
        </w:rPr>
        <w:t xml:space="preserve">Gallen; he </w:t>
      </w:r>
      <w:r w:rsidR="00B0635D" w:rsidRPr="00715EB7">
        <w:rPr>
          <w:rFonts w:cs="Segoe UI"/>
        </w:rPr>
        <w:t>focused</w:t>
      </w:r>
      <w:r w:rsidRPr="00715EB7">
        <w:rPr>
          <w:rFonts w:cs="Segoe UI"/>
        </w:rPr>
        <w:t xml:space="preserve"> on his activities at ETH Zurich, his role as treasurer of RILEM, </w:t>
      </w:r>
      <w:r w:rsidR="009102E2">
        <w:rPr>
          <w:rFonts w:cs="Segoe UI"/>
        </w:rPr>
        <w:t>Empa's</w:t>
      </w:r>
      <w:r w:rsidR="009102E2" w:rsidRPr="00715EB7">
        <w:rPr>
          <w:rFonts w:cs="Segoe UI"/>
        </w:rPr>
        <w:t xml:space="preserve"> </w:t>
      </w:r>
      <w:r w:rsidRPr="00715EB7">
        <w:rPr>
          <w:rFonts w:cs="Segoe UI"/>
        </w:rPr>
        <w:t>research committee, quality assurance, and on maintaining a good relationship with the School Board and the Association of European Material Testing Institutes.</w:t>
      </w:r>
    </w:p>
    <w:p w14:paraId="0B2DEF2A" w14:textId="0BA19FAA" w:rsidR="006A58C5" w:rsidRPr="00715EB7" w:rsidRDefault="006A58C5" w:rsidP="00715EB7">
      <w:pPr>
        <w:suppressAutoHyphens/>
        <w:spacing w:before="0" w:after="120" w:line="360" w:lineRule="exact"/>
        <w:rPr>
          <w:rFonts w:cs="Segoe UI"/>
        </w:rPr>
      </w:pPr>
      <w:r w:rsidRPr="00715EB7">
        <w:rPr>
          <w:rFonts w:cs="Segoe UI"/>
        </w:rPr>
        <w:t xml:space="preserve">The School Board also underwent a change: </w:t>
      </w:r>
      <w:r w:rsidR="00302CE3" w:rsidRPr="00715EB7">
        <w:rPr>
          <w:rFonts w:cs="Segoe UI"/>
        </w:rPr>
        <w:t>President</w:t>
      </w:r>
      <w:r w:rsidRPr="00715EB7">
        <w:rPr>
          <w:rFonts w:cs="Segoe UI"/>
        </w:rPr>
        <w:t xml:space="preserve"> Maurice Cosandey retired on 28 February 1987. Heinrich Ursprung, who had shown Empa considerable support with the Hayek initiative, took over the role the very same day. </w:t>
      </w:r>
    </w:p>
    <w:p w14:paraId="473AE8F5" w14:textId="55F1A519" w:rsidR="00B055CB" w:rsidRPr="00715EB7" w:rsidRDefault="00326932" w:rsidP="00715EB7">
      <w:pPr>
        <w:suppressAutoHyphens/>
        <w:spacing w:before="0" w:after="120" w:line="360" w:lineRule="exact"/>
        <w:rPr>
          <w:rFonts w:cs="Segoe UI"/>
        </w:rPr>
      </w:pPr>
      <w:r w:rsidRPr="00715EB7">
        <w:rPr>
          <w:rFonts w:cs="Segoe UI"/>
        </w:rPr>
        <w:t xml:space="preserve">The </w:t>
      </w:r>
      <w:r w:rsidR="00F62882">
        <w:rPr>
          <w:rFonts w:cs="Segoe UI"/>
        </w:rPr>
        <w:t>government issued</w:t>
      </w:r>
      <w:r w:rsidRPr="00715EB7">
        <w:rPr>
          <w:rFonts w:cs="Segoe UI"/>
        </w:rPr>
        <w:t xml:space="preserve"> new </w:t>
      </w:r>
      <w:r w:rsidR="00F62882">
        <w:rPr>
          <w:rFonts w:cs="Segoe UI"/>
        </w:rPr>
        <w:t>legislation regarding</w:t>
      </w:r>
      <w:r w:rsidRPr="00715EB7">
        <w:rPr>
          <w:rFonts w:cs="Segoe UI"/>
        </w:rPr>
        <w:t xml:space="preserve"> Empa. Among other things, these gave Empa its </w:t>
      </w:r>
      <w:r w:rsidR="00F62882">
        <w:rPr>
          <w:rFonts w:cs="Segoe UI"/>
        </w:rPr>
        <w:t>current</w:t>
      </w:r>
      <w:r w:rsidRPr="00715EB7">
        <w:rPr>
          <w:rFonts w:cs="Segoe UI"/>
        </w:rPr>
        <w:t xml:space="preserve"> name: the Swiss Federal Laboratories for Materials Science and Technology. Empa’s </w:t>
      </w:r>
      <w:r w:rsidR="00F62882">
        <w:rPr>
          <w:rFonts w:cs="Segoe UI"/>
        </w:rPr>
        <w:t>tasks</w:t>
      </w:r>
      <w:r w:rsidR="00F62882" w:rsidRPr="00715EB7">
        <w:rPr>
          <w:rFonts w:cs="Segoe UI"/>
        </w:rPr>
        <w:t xml:space="preserve"> </w:t>
      </w:r>
      <w:r w:rsidRPr="00715EB7">
        <w:rPr>
          <w:rFonts w:cs="Segoe UI"/>
        </w:rPr>
        <w:t xml:space="preserve">were also further expanded upon: </w:t>
      </w:r>
      <w:r w:rsidR="00F62882">
        <w:rPr>
          <w:rFonts w:cs="Segoe UI"/>
        </w:rPr>
        <w:t>G</w:t>
      </w:r>
      <w:r w:rsidRPr="00715EB7">
        <w:rPr>
          <w:rFonts w:cs="Segoe UI"/>
        </w:rPr>
        <w:t xml:space="preserve">reater emphasis was to be put on research and technology transfer </w:t>
      </w:r>
      <w:r w:rsidR="00F62882">
        <w:rPr>
          <w:rFonts w:cs="Segoe UI"/>
        </w:rPr>
        <w:t>to industry</w:t>
      </w:r>
      <w:r w:rsidRPr="00715EB7">
        <w:rPr>
          <w:rFonts w:cs="Segoe UI"/>
        </w:rPr>
        <w:t xml:space="preserve">. According to the new </w:t>
      </w:r>
      <w:r w:rsidR="00F62882">
        <w:rPr>
          <w:rFonts w:cs="Segoe UI"/>
        </w:rPr>
        <w:t>legislation</w:t>
      </w:r>
      <w:r w:rsidRPr="00715EB7">
        <w:rPr>
          <w:rFonts w:cs="Segoe UI"/>
        </w:rPr>
        <w:t xml:space="preserve">, Empa was a neutral, independent national service and research institute for the scientific investigation of raw materials, products, facilities and processes for industry and </w:t>
      </w:r>
      <w:r w:rsidR="00F62882">
        <w:rPr>
          <w:rFonts w:cs="Segoe UI"/>
        </w:rPr>
        <w:t>the federal</w:t>
      </w:r>
      <w:r w:rsidR="00F62882" w:rsidRPr="00715EB7">
        <w:rPr>
          <w:rFonts w:cs="Segoe UI"/>
        </w:rPr>
        <w:t xml:space="preserve"> </w:t>
      </w:r>
      <w:r w:rsidRPr="00715EB7">
        <w:rPr>
          <w:rFonts w:cs="Segoe UI"/>
        </w:rPr>
        <w:t xml:space="preserve">administration. Research and development for more </w:t>
      </w:r>
      <w:r w:rsidR="00F62882">
        <w:rPr>
          <w:rFonts w:cs="Segoe UI"/>
        </w:rPr>
        <w:t xml:space="preserve">a </w:t>
      </w:r>
      <w:r w:rsidRPr="00715EB7">
        <w:rPr>
          <w:rFonts w:cs="Segoe UI"/>
        </w:rPr>
        <w:t xml:space="preserve">economic and environmentally friendly use of materials and new testing methods and devices were also among its activities. The new </w:t>
      </w:r>
      <w:r w:rsidR="00F62882">
        <w:rPr>
          <w:rFonts w:cs="Segoe UI"/>
        </w:rPr>
        <w:t>legislation</w:t>
      </w:r>
      <w:r w:rsidR="00F62882" w:rsidRPr="00715EB7">
        <w:rPr>
          <w:rFonts w:cs="Segoe UI"/>
        </w:rPr>
        <w:t xml:space="preserve"> </w:t>
      </w:r>
      <w:r w:rsidRPr="00715EB7">
        <w:rPr>
          <w:rFonts w:cs="Segoe UI"/>
        </w:rPr>
        <w:t xml:space="preserve">also </w:t>
      </w:r>
      <w:r w:rsidR="00F62882">
        <w:rPr>
          <w:rFonts w:cs="Segoe UI"/>
        </w:rPr>
        <w:t>stressed</w:t>
      </w:r>
      <w:r w:rsidR="00F62882" w:rsidRPr="00715EB7">
        <w:rPr>
          <w:rFonts w:cs="Segoe UI"/>
        </w:rPr>
        <w:t xml:space="preserve"> </w:t>
      </w:r>
      <w:r w:rsidRPr="00715EB7">
        <w:rPr>
          <w:rFonts w:cs="Segoe UI"/>
        </w:rPr>
        <w:t xml:space="preserve">that Empa was to give priority to </w:t>
      </w:r>
      <w:r w:rsidR="00F62882">
        <w:rPr>
          <w:rFonts w:cs="Segoe UI"/>
        </w:rPr>
        <w:t>activities</w:t>
      </w:r>
      <w:r w:rsidR="00F62882" w:rsidRPr="00715EB7">
        <w:rPr>
          <w:rFonts w:cs="Segoe UI"/>
        </w:rPr>
        <w:t xml:space="preserve"> </w:t>
      </w:r>
      <w:r w:rsidRPr="00715EB7">
        <w:rPr>
          <w:rFonts w:cs="Segoe UI"/>
        </w:rPr>
        <w:t xml:space="preserve">that improved the safety of people and the environment and promoted the competitiveness of the Swiss economy. </w:t>
      </w:r>
      <w:r w:rsidR="00F62882">
        <w:rPr>
          <w:rFonts w:cs="Segoe UI"/>
        </w:rPr>
        <w:t xml:space="preserve">And: </w:t>
      </w:r>
      <w:r w:rsidRPr="00715EB7">
        <w:rPr>
          <w:rFonts w:cs="Segoe UI"/>
        </w:rPr>
        <w:t>Empa was granted the option of passing on routine tests to third parties.</w:t>
      </w:r>
    </w:p>
    <w:p w14:paraId="58957978" w14:textId="78E97992" w:rsidR="001B0519" w:rsidRPr="00715EB7" w:rsidRDefault="001B0519" w:rsidP="00715EB7">
      <w:pPr>
        <w:suppressAutoHyphens/>
        <w:spacing w:before="0" w:after="120" w:line="360" w:lineRule="exact"/>
        <w:rPr>
          <w:rFonts w:cs="Segoe UI"/>
        </w:rPr>
      </w:pPr>
      <w:r w:rsidRPr="00715EB7">
        <w:rPr>
          <w:rFonts w:cs="Segoe UI"/>
        </w:rPr>
        <w:lastRenderedPageBreak/>
        <w:t xml:space="preserve">The new strategy was not necessarily easy to implement, however. Requests from industry to participate in research and development projects were still accompanied by urgent testing </w:t>
      </w:r>
      <w:r w:rsidR="006142C1">
        <w:rPr>
          <w:rFonts w:cs="Segoe UI"/>
        </w:rPr>
        <w:t>assignments</w:t>
      </w:r>
      <w:r w:rsidRPr="00715EB7">
        <w:rPr>
          <w:rFonts w:cs="Segoe UI"/>
        </w:rPr>
        <w:t xml:space="preserve">, which, while going against the strategy, could not simply be </w:t>
      </w:r>
      <w:r w:rsidR="006142C1">
        <w:rPr>
          <w:rFonts w:cs="Segoe UI"/>
        </w:rPr>
        <w:t>turned down</w:t>
      </w:r>
      <w:r w:rsidRPr="00715EB7">
        <w:rPr>
          <w:rFonts w:cs="Segoe UI"/>
        </w:rPr>
        <w:t xml:space="preserve"> overnight. Empa had no wish to affront these companies, particularly as they often ended up being partners in research projects. Major steps towards </w:t>
      </w:r>
      <w:r w:rsidR="006142C1">
        <w:rPr>
          <w:rFonts w:cs="Segoe UI"/>
        </w:rPr>
        <w:t>a repositioning</w:t>
      </w:r>
      <w:r w:rsidR="006142C1" w:rsidRPr="00715EB7">
        <w:rPr>
          <w:rFonts w:cs="Segoe UI"/>
        </w:rPr>
        <w:t xml:space="preserve"> </w:t>
      </w:r>
      <w:r w:rsidRPr="00715EB7">
        <w:rPr>
          <w:rFonts w:cs="Segoe UI"/>
        </w:rPr>
        <w:t xml:space="preserve">were nevertheless taken at both the Dübendorf and St. Gallen sites. A new vision </w:t>
      </w:r>
      <w:r w:rsidR="006142C1">
        <w:rPr>
          <w:rFonts w:cs="Segoe UI"/>
        </w:rPr>
        <w:t>en</w:t>
      </w:r>
      <w:r w:rsidRPr="00715EB7">
        <w:rPr>
          <w:rFonts w:cs="Segoe UI"/>
        </w:rPr>
        <w:t xml:space="preserve">titled ‘1999’ provided for the Dübendorf site to focus considerably more on construction and raw materials over the next decade. In particular, it aimed to take advantage of synergies between the </w:t>
      </w:r>
      <w:r w:rsidR="006142C1">
        <w:rPr>
          <w:rFonts w:cs="Segoe UI"/>
        </w:rPr>
        <w:t>various laboratories</w:t>
      </w:r>
      <w:r w:rsidRPr="00715EB7">
        <w:rPr>
          <w:rFonts w:cs="Segoe UI"/>
        </w:rPr>
        <w:t xml:space="preserve">. </w:t>
      </w:r>
      <w:r w:rsidR="006142C1">
        <w:rPr>
          <w:rFonts w:cs="Segoe UI"/>
        </w:rPr>
        <w:t>Laboratories</w:t>
      </w:r>
      <w:r w:rsidR="006142C1" w:rsidRPr="00715EB7">
        <w:rPr>
          <w:rFonts w:cs="Segoe UI"/>
        </w:rPr>
        <w:t xml:space="preserve"> </w:t>
      </w:r>
      <w:r w:rsidRPr="00715EB7">
        <w:rPr>
          <w:rFonts w:cs="Segoe UI"/>
        </w:rPr>
        <w:t xml:space="preserve">that had previously been self-contained were to be integrated into Empa’s interdisciplinary network and focus on the key areas of construction and raw materials. The </w:t>
      </w:r>
      <w:r w:rsidR="006142C1">
        <w:rPr>
          <w:rFonts w:cs="Segoe UI"/>
        </w:rPr>
        <w:t>idea behind</w:t>
      </w:r>
      <w:r w:rsidRPr="00715EB7">
        <w:rPr>
          <w:rFonts w:cs="Segoe UI"/>
        </w:rPr>
        <w:t xml:space="preserve"> this concept can be </w:t>
      </w:r>
      <w:r w:rsidR="006142C1">
        <w:rPr>
          <w:rFonts w:cs="Segoe UI"/>
        </w:rPr>
        <w:t>illustrated by looking at</w:t>
      </w:r>
      <w:r w:rsidRPr="00715EB7">
        <w:rPr>
          <w:rFonts w:cs="Segoe UI"/>
        </w:rPr>
        <w:t xml:space="preserve"> the air pollutants </w:t>
      </w:r>
      <w:r w:rsidR="006142C1">
        <w:rPr>
          <w:rFonts w:cs="Segoe UI"/>
        </w:rPr>
        <w:t>laboratory</w:t>
      </w:r>
      <w:r w:rsidRPr="00715EB7">
        <w:rPr>
          <w:rFonts w:cs="Segoe UI"/>
        </w:rPr>
        <w:t xml:space="preserve">. The </w:t>
      </w:r>
      <w:r w:rsidR="006142C1">
        <w:rPr>
          <w:rFonts w:cs="Segoe UI"/>
        </w:rPr>
        <w:t>laboratory</w:t>
      </w:r>
      <w:r w:rsidR="006142C1" w:rsidRPr="00715EB7">
        <w:rPr>
          <w:rFonts w:cs="Segoe UI"/>
        </w:rPr>
        <w:t xml:space="preserve"> </w:t>
      </w:r>
      <w:r w:rsidRPr="00715EB7">
        <w:rPr>
          <w:rFonts w:cs="Segoe UI"/>
        </w:rPr>
        <w:t>had spent the previous 30 years doing pioneering work in develop</w:t>
      </w:r>
      <w:r w:rsidR="006142C1">
        <w:rPr>
          <w:rFonts w:cs="Segoe UI"/>
        </w:rPr>
        <w:t>ing</w:t>
      </w:r>
      <w:r w:rsidRPr="00715EB7">
        <w:rPr>
          <w:rFonts w:cs="Segoe UI"/>
        </w:rPr>
        <w:t xml:space="preserve"> </w:t>
      </w:r>
      <w:r w:rsidR="006142C1">
        <w:rPr>
          <w:rFonts w:cs="Segoe UI"/>
        </w:rPr>
        <w:t>analytical</w:t>
      </w:r>
      <w:r w:rsidR="006142C1" w:rsidRPr="00715EB7">
        <w:rPr>
          <w:rFonts w:cs="Segoe UI"/>
        </w:rPr>
        <w:t xml:space="preserve"> </w:t>
      </w:r>
      <w:r w:rsidRPr="00715EB7">
        <w:rPr>
          <w:rFonts w:cs="Segoe UI"/>
        </w:rPr>
        <w:t xml:space="preserve">technology for harmful atmospheric emissions and was responsible for the national NABEL network. Up </w:t>
      </w:r>
      <w:r w:rsidR="006142C1">
        <w:rPr>
          <w:rFonts w:cs="Segoe UI"/>
        </w:rPr>
        <w:t>to this point</w:t>
      </w:r>
      <w:r w:rsidRPr="00715EB7">
        <w:rPr>
          <w:rFonts w:cs="Segoe UI"/>
        </w:rPr>
        <w:t xml:space="preserve">, its activities had not required much in the way of interdisciplinary collaboration with other Empa </w:t>
      </w:r>
      <w:r w:rsidR="006142C1">
        <w:rPr>
          <w:rFonts w:cs="Segoe UI"/>
        </w:rPr>
        <w:t>laboratories</w:t>
      </w:r>
      <w:r w:rsidRPr="00715EB7">
        <w:rPr>
          <w:rFonts w:cs="Segoe UI"/>
        </w:rPr>
        <w:t xml:space="preserve">, however. The </w:t>
      </w:r>
      <w:r w:rsidR="006142C1">
        <w:rPr>
          <w:rFonts w:cs="Segoe UI"/>
        </w:rPr>
        <w:t>laboratory</w:t>
      </w:r>
      <w:r w:rsidR="006142C1" w:rsidRPr="00715EB7">
        <w:rPr>
          <w:rFonts w:cs="Segoe UI"/>
        </w:rPr>
        <w:t xml:space="preserve"> </w:t>
      </w:r>
      <w:r w:rsidRPr="00715EB7">
        <w:rPr>
          <w:rFonts w:cs="Segoe UI"/>
        </w:rPr>
        <w:t xml:space="preserve">now began taking on projects concerning emissions relating to construction and raw materials, working closely with other </w:t>
      </w:r>
      <w:r w:rsidR="006142C1">
        <w:rPr>
          <w:rFonts w:cs="Segoe UI"/>
        </w:rPr>
        <w:t>Empa laboratories</w:t>
      </w:r>
      <w:r w:rsidRPr="00715EB7">
        <w:rPr>
          <w:rFonts w:cs="Segoe UI"/>
        </w:rPr>
        <w:t>.</w:t>
      </w:r>
    </w:p>
    <w:p w14:paraId="7961D91E" w14:textId="2279F37B" w:rsidR="00C73A47" w:rsidRPr="00715EB7" w:rsidRDefault="00B055CB" w:rsidP="00715EB7">
      <w:pPr>
        <w:suppressAutoHyphens/>
        <w:spacing w:before="0" w:after="120" w:line="360" w:lineRule="exact"/>
        <w:rPr>
          <w:rFonts w:cs="Segoe UI"/>
        </w:rPr>
      </w:pPr>
      <w:r w:rsidRPr="00715EB7">
        <w:rPr>
          <w:rFonts w:cs="Segoe UI"/>
        </w:rPr>
        <w:t>Appropriate measures were also initiated at Empa St.</w:t>
      </w:r>
      <w:r w:rsidR="006142C1">
        <w:rPr>
          <w:rFonts w:cs="Segoe UI"/>
        </w:rPr>
        <w:t xml:space="preserve"> </w:t>
      </w:r>
      <w:r w:rsidRPr="00715EB7">
        <w:rPr>
          <w:rFonts w:cs="Segoe UI"/>
        </w:rPr>
        <w:t xml:space="preserve">Gallen, and a new </w:t>
      </w:r>
      <w:r w:rsidR="00B0635D" w:rsidRPr="00715EB7">
        <w:rPr>
          <w:rFonts w:cs="Segoe UI"/>
        </w:rPr>
        <w:t>organizational</w:t>
      </w:r>
      <w:r w:rsidRPr="00715EB7">
        <w:rPr>
          <w:rFonts w:cs="Segoe UI"/>
        </w:rPr>
        <w:t xml:space="preserve"> structure with three divisions was introduced in April 1989: textiles/clothing, chemistry/biology and communications technology/packaging. Research was to be promoted and routine work reduced in St. Gallen, too. Industry </w:t>
      </w:r>
      <w:r w:rsidR="006142C1">
        <w:rPr>
          <w:rFonts w:cs="Segoe UI"/>
        </w:rPr>
        <w:t>was</w:t>
      </w:r>
      <w:r w:rsidRPr="00715EB7">
        <w:rPr>
          <w:rFonts w:cs="Segoe UI"/>
        </w:rPr>
        <w:t xml:space="preserve"> understandably concerned; they feared a reduction in important services. Empa </w:t>
      </w:r>
      <w:r w:rsidR="006142C1">
        <w:rPr>
          <w:rFonts w:cs="Segoe UI"/>
        </w:rPr>
        <w:t>thus</w:t>
      </w:r>
      <w:r w:rsidR="006142C1" w:rsidRPr="00715EB7">
        <w:rPr>
          <w:rFonts w:cs="Segoe UI"/>
        </w:rPr>
        <w:t xml:space="preserve"> </w:t>
      </w:r>
      <w:r w:rsidRPr="00715EB7">
        <w:rPr>
          <w:rFonts w:cs="Segoe UI"/>
        </w:rPr>
        <w:t xml:space="preserve">offered its help in trying to find a solution for obtaining the necessary quality certifications </w:t>
      </w:r>
      <w:r w:rsidR="009B4D86">
        <w:rPr>
          <w:rFonts w:cs="Segoe UI"/>
        </w:rPr>
        <w:t>for the companies</w:t>
      </w:r>
      <w:r w:rsidRPr="00715EB7">
        <w:rPr>
          <w:rFonts w:cs="Segoe UI"/>
        </w:rPr>
        <w:t>.</w:t>
      </w:r>
    </w:p>
    <w:p w14:paraId="77CA83BE" w14:textId="24172A06" w:rsidR="00C73A47" w:rsidRPr="00715EB7" w:rsidRDefault="009B4D86" w:rsidP="00715EB7">
      <w:pPr>
        <w:suppressAutoHyphens/>
        <w:spacing w:before="0" w:after="120" w:line="360" w:lineRule="exact"/>
        <w:rPr>
          <w:rFonts w:cs="Segoe UI"/>
          <w:b/>
        </w:rPr>
      </w:pPr>
      <w:r>
        <w:rPr>
          <w:rFonts w:cs="Segoe UI"/>
          <w:b/>
        </w:rPr>
        <w:t>A range of n</w:t>
      </w:r>
      <w:r w:rsidR="00856534" w:rsidRPr="00715EB7">
        <w:rPr>
          <w:rFonts w:cs="Segoe UI"/>
          <w:b/>
        </w:rPr>
        <w:t xml:space="preserve">ew research topics </w:t>
      </w:r>
    </w:p>
    <w:p w14:paraId="2F2D0F41" w14:textId="14B20D42" w:rsidR="004611BA" w:rsidRPr="00715EB7" w:rsidRDefault="009B4D86" w:rsidP="00715EB7">
      <w:pPr>
        <w:suppressAutoHyphens/>
        <w:spacing w:before="0" w:after="120" w:line="360" w:lineRule="exact"/>
        <w:rPr>
          <w:rFonts w:cs="Segoe UI"/>
        </w:rPr>
      </w:pPr>
      <w:r>
        <w:rPr>
          <w:rFonts w:cs="Segoe UI"/>
        </w:rPr>
        <w:t>In keeping with the tradition, t</w:t>
      </w:r>
      <w:r w:rsidR="00B50D63" w:rsidRPr="00715EB7">
        <w:rPr>
          <w:rFonts w:cs="Segoe UI"/>
        </w:rPr>
        <w:t xml:space="preserve">he 1990s were also a turbulent time for Empa. Important </w:t>
      </w:r>
      <w:r>
        <w:rPr>
          <w:rFonts w:cs="Segoe UI"/>
        </w:rPr>
        <w:t>decisions</w:t>
      </w:r>
      <w:r w:rsidRPr="00715EB7">
        <w:rPr>
          <w:rFonts w:cs="Segoe UI"/>
        </w:rPr>
        <w:t xml:space="preserve"> </w:t>
      </w:r>
      <w:r w:rsidR="00B50D63" w:rsidRPr="00715EB7">
        <w:rPr>
          <w:rFonts w:cs="Segoe UI"/>
        </w:rPr>
        <w:t xml:space="preserve">were </w:t>
      </w:r>
      <w:r>
        <w:rPr>
          <w:rFonts w:cs="Segoe UI"/>
        </w:rPr>
        <w:t>taken</w:t>
      </w:r>
      <w:r w:rsidRPr="00715EB7">
        <w:rPr>
          <w:rFonts w:cs="Segoe UI"/>
        </w:rPr>
        <w:t xml:space="preserve"> </w:t>
      </w:r>
      <w:r>
        <w:rPr>
          <w:rFonts w:cs="Segoe UI"/>
        </w:rPr>
        <w:t>to secure</w:t>
      </w:r>
      <w:r w:rsidRPr="00715EB7">
        <w:rPr>
          <w:rFonts w:cs="Segoe UI"/>
        </w:rPr>
        <w:t xml:space="preserve"> </w:t>
      </w:r>
      <w:r w:rsidR="00B50D63" w:rsidRPr="00715EB7">
        <w:rPr>
          <w:rFonts w:cs="Segoe UI"/>
        </w:rPr>
        <w:t>its future as a research institute, both on a political and a scientific level. Empa continued to have to assert itself within the ETH Domain.</w:t>
      </w:r>
    </w:p>
    <w:p w14:paraId="6EAEF492" w14:textId="6F3C7B48" w:rsidR="00E61D67" w:rsidRPr="00715EB7" w:rsidRDefault="00383F1A" w:rsidP="00715EB7">
      <w:pPr>
        <w:suppressAutoHyphens/>
        <w:spacing w:before="0" w:after="120" w:line="360" w:lineRule="exact"/>
        <w:rPr>
          <w:rFonts w:cs="Segoe UI"/>
        </w:rPr>
      </w:pPr>
      <w:r w:rsidRPr="00715EB7">
        <w:rPr>
          <w:rFonts w:cs="Segoe UI"/>
        </w:rPr>
        <w:t xml:space="preserve">New scientific areas were emerging. </w:t>
      </w:r>
      <w:r w:rsidR="009B4D86">
        <w:rPr>
          <w:rFonts w:cs="Segoe UI"/>
        </w:rPr>
        <w:t xml:space="preserve">The </w:t>
      </w:r>
      <w:r w:rsidRPr="00715EB7">
        <w:rPr>
          <w:rFonts w:cs="Segoe UI"/>
        </w:rPr>
        <w:t>President of the School Board</w:t>
      </w:r>
      <w:r w:rsidR="009B4D86">
        <w:rPr>
          <w:rFonts w:cs="Segoe UI"/>
        </w:rPr>
        <w:t>,</w:t>
      </w:r>
      <w:r w:rsidRPr="00715EB7">
        <w:rPr>
          <w:rFonts w:cs="Segoe UI"/>
        </w:rPr>
        <w:t xml:space="preserve"> Heinrich Ursprung</w:t>
      </w:r>
      <w:r w:rsidR="009B4D86">
        <w:rPr>
          <w:rFonts w:cs="Segoe UI"/>
        </w:rPr>
        <w:t>,</w:t>
      </w:r>
      <w:r w:rsidRPr="00715EB7">
        <w:rPr>
          <w:rFonts w:cs="Segoe UI"/>
        </w:rPr>
        <w:t xml:space="preserve"> asked both ETH</w:t>
      </w:r>
      <w:r w:rsidR="009B4D86">
        <w:rPr>
          <w:rFonts w:cs="Segoe UI"/>
        </w:rPr>
        <w:t>s</w:t>
      </w:r>
      <w:r w:rsidRPr="00715EB7">
        <w:rPr>
          <w:rFonts w:cs="Segoe UI"/>
        </w:rPr>
        <w:t xml:space="preserve">, the Paul Scherrer Institute and Empa to see whether they were able to enter the field of nanoscience. Urs Meier </w:t>
      </w:r>
      <w:r w:rsidR="009B4D86">
        <w:rPr>
          <w:rFonts w:cs="Segoe UI"/>
        </w:rPr>
        <w:t>suggested</w:t>
      </w:r>
      <w:r w:rsidRPr="00715EB7">
        <w:rPr>
          <w:rFonts w:cs="Segoe UI"/>
        </w:rPr>
        <w:t xml:space="preserve"> a virtual </w:t>
      </w:r>
      <w:r w:rsidR="00B0635D" w:rsidRPr="00715EB7">
        <w:rPr>
          <w:rFonts w:cs="Segoe UI"/>
        </w:rPr>
        <w:t>center</w:t>
      </w:r>
      <w:r w:rsidRPr="00715EB7">
        <w:rPr>
          <w:rFonts w:cs="Segoe UI"/>
        </w:rPr>
        <w:t xml:space="preserve"> within Empa for material compounds to promote interdisciplinary collaboration across all divisions, in particular between natural scientists and engineers. </w:t>
      </w:r>
      <w:r w:rsidR="009B4D86">
        <w:rPr>
          <w:rFonts w:cs="Segoe UI"/>
        </w:rPr>
        <w:t>Compound m</w:t>
      </w:r>
      <w:r w:rsidRPr="00715EB7">
        <w:rPr>
          <w:rFonts w:cs="Segoe UI"/>
        </w:rPr>
        <w:t>aterial</w:t>
      </w:r>
      <w:r w:rsidR="009B4D86">
        <w:rPr>
          <w:rFonts w:cs="Segoe UI"/>
        </w:rPr>
        <w:t>s</w:t>
      </w:r>
      <w:r w:rsidRPr="00715EB7">
        <w:rPr>
          <w:rFonts w:cs="Segoe UI"/>
        </w:rPr>
        <w:t xml:space="preserve"> exhibit properties that cannot be achieved by a single group of materials. In the case of </w:t>
      </w:r>
      <w:r w:rsidR="00B0635D" w:rsidRPr="00715EB7">
        <w:rPr>
          <w:rFonts w:cs="Segoe UI"/>
        </w:rPr>
        <w:t>fiber</w:t>
      </w:r>
      <w:r w:rsidRPr="00715EB7">
        <w:rPr>
          <w:rFonts w:cs="Segoe UI"/>
        </w:rPr>
        <w:t xml:space="preserve">-reinforced </w:t>
      </w:r>
      <w:r w:rsidR="009B4D86">
        <w:rPr>
          <w:rFonts w:cs="Segoe UI"/>
        </w:rPr>
        <w:t>polymers</w:t>
      </w:r>
      <w:r w:rsidRPr="00715EB7">
        <w:rPr>
          <w:rFonts w:cs="Segoe UI"/>
        </w:rPr>
        <w:t xml:space="preserve">, for example, the </w:t>
      </w:r>
      <w:r w:rsidR="00B0635D" w:rsidRPr="00715EB7">
        <w:rPr>
          <w:rFonts w:cs="Segoe UI"/>
        </w:rPr>
        <w:t>fibers</w:t>
      </w:r>
      <w:r w:rsidRPr="00715EB7">
        <w:rPr>
          <w:rFonts w:cs="Segoe UI"/>
        </w:rPr>
        <w:t xml:space="preserve"> direct force through the material and increase the stiffness of the </w:t>
      </w:r>
      <w:r w:rsidR="009B4D86">
        <w:rPr>
          <w:rFonts w:cs="Segoe UI"/>
        </w:rPr>
        <w:t>polymer</w:t>
      </w:r>
      <w:r w:rsidRPr="00715EB7">
        <w:rPr>
          <w:rFonts w:cs="Segoe UI"/>
        </w:rPr>
        <w:t xml:space="preserve">, while the </w:t>
      </w:r>
      <w:r w:rsidR="009B4D86">
        <w:rPr>
          <w:rFonts w:cs="Segoe UI"/>
        </w:rPr>
        <w:t>polymer matrix</w:t>
      </w:r>
      <w:r w:rsidR="009B4D86" w:rsidRPr="00715EB7">
        <w:rPr>
          <w:rFonts w:cs="Segoe UI"/>
        </w:rPr>
        <w:t xml:space="preserve"> </w:t>
      </w:r>
      <w:r w:rsidRPr="00715EB7">
        <w:rPr>
          <w:rFonts w:cs="Segoe UI"/>
        </w:rPr>
        <w:t xml:space="preserve">fixes the </w:t>
      </w:r>
      <w:r w:rsidR="00B0635D" w:rsidRPr="00715EB7">
        <w:rPr>
          <w:rFonts w:cs="Segoe UI"/>
        </w:rPr>
        <w:t>fibers</w:t>
      </w:r>
      <w:r w:rsidRPr="00715EB7">
        <w:rPr>
          <w:rFonts w:cs="Segoe UI"/>
        </w:rPr>
        <w:t xml:space="preserve"> in position and supports them.</w:t>
      </w:r>
    </w:p>
    <w:p w14:paraId="48E97B93" w14:textId="3AF5A7F7" w:rsidR="00E61D67" w:rsidRPr="00715EB7" w:rsidRDefault="007D3BAA" w:rsidP="00715EB7">
      <w:pPr>
        <w:suppressAutoHyphens/>
        <w:spacing w:before="0" w:after="120" w:line="360" w:lineRule="exact"/>
        <w:rPr>
          <w:rFonts w:cs="Segoe UI"/>
        </w:rPr>
      </w:pPr>
      <w:r w:rsidRPr="00715EB7">
        <w:rPr>
          <w:rFonts w:cs="Segoe UI"/>
        </w:rPr>
        <w:t xml:space="preserve">Environmental impact was also becoming an increasingly important factor for construction materials. Empa was now evaluating manufacturing, usage and disposal with the aim of creating comprehensive criteria for </w:t>
      </w:r>
      <w:r w:rsidR="009B4D86">
        <w:rPr>
          <w:rFonts w:cs="Segoe UI"/>
        </w:rPr>
        <w:t>a sustainable use of</w:t>
      </w:r>
      <w:r w:rsidRPr="00715EB7">
        <w:rPr>
          <w:rFonts w:cs="Segoe UI"/>
        </w:rPr>
        <w:t xml:space="preserve"> construction materials. The aim was to quantify benefits – such as heat </w:t>
      </w:r>
      <w:r w:rsidRPr="00715EB7">
        <w:rPr>
          <w:rFonts w:cs="Segoe UI"/>
        </w:rPr>
        <w:lastRenderedPageBreak/>
        <w:t xml:space="preserve">and sound insulation – and costs – such as the impact on soil, water and air, and energy consumption – in order to provide helpful </w:t>
      </w:r>
      <w:r w:rsidR="009B4D86">
        <w:rPr>
          <w:rFonts w:cs="Segoe UI"/>
        </w:rPr>
        <w:t>information</w:t>
      </w:r>
      <w:r w:rsidR="009B4D86" w:rsidRPr="00715EB7">
        <w:rPr>
          <w:rFonts w:cs="Segoe UI"/>
        </w:rPr>
        <w:t xml:space="preserve"> </w:t>
      </w:r>
      <w:r w:rsidRPr="00715EB7">
        <w:rPr>
          <w:rFonts w:cs="Segoe UI"/>
        </w:rPr>
        <w:t>when it came to choosing materials.</w:t>
      </w:r>
    </w:p>
    <w:p w14:paraId="40369E07" w14:textId="15F173DF" w:rsidR="00F31E8F" w:rsidRPr="00715EB7" w:rsidRDefault="00F31E8F" w:rsidP="00715EB7">
      <w:pPr>
        <w:suppressAutoHyphens/>
        <w:spacing w:before="0" w:after="120" w:line="360" w:lineRule="exact"/>
        <w:rPr>
          <w:rFonts w:cs="Segoe UI"/>
        </w:rPr>
      </w:pPr>
      <w:r w:rsidRPr="00715EB7">
        <w:rPr>
          <w:rFonts w:cs="Segoe UI"/>
        </w:rPr>
        <w:t xml:space="preserve">1990 saw more staff changes </w:t>
      </w:r>
      <w:r w:rsidR="008A1144">
        <w:rPr>
          <w:rFonts w:cs="Segoe UI"/>
        </w:rPr>
        <w:t>within the ETH Domain</w:t>
      </w:r>
      <w:r w:rsidRPr="00715EB7">
        <w:rPr>
          <w:rFonts w:cs="Segoe UI"/>
        </w:rPr>
        <w:t xml:space="preserve">. Jakob Nüesch became the new president of ETH Zurich. Roland Crottaz, former vice president of EPFL, took over from Heinrich Ursprung as president of the School Board. </w:t>
      </w:r>
      <w:r w:rsidR="008A1144">
        <w:rPr>
          <w:rFonts w:cs="Segoe UI"/>
        </w:rPr>
        <w:t xml:space="preserve">Not a bad choice for </w:t>
      </w:r>
      <w:r w:rsidRPr="00715EB7">
        <w:rPr>
          <w:rFonts w:cs="Segoe UI"/>
        </w:rPr>
        <w:t xml:space="preserve">Empa: </w:t>
      </w:r>
      <w:r w:rsidR="008A1144">
        <w:rPr>
          <w:rFonts w:cs="Segoe UI"/>
        </w:rPr>
        <w:t>B</w:t>
      </w:r>
      <w:r w:rsidRPr="00715EB7">
        <w:rPr>
          <w:rFonts w:cs="Segoe UI"/>
        </w:rPr>
        <w:t xml:space="preserve">efore moving to EPFL, Crottaz had owned an engineering firm </w:t>
      </w:r>
      <w:r w:rsidR="008A1144">
        <w:rPr>
          <w:rFonts w:cs="Segoe UI"/>
        </w:rPr>
        <w:t>for</w:t>
      </w:r>
      <w:r w:rsidRPr="00715EB7">
        <w:rPr>
          <w:rFonts w:cs="Segoe UI"/>
        </w:rPr>
        <w:t xml:space="preserve"> road construction and had positive </w:t>
      </w:r>
      <w:r w:rsidR="008A1144">
        <w:rPr>
          <w:rFonts w:cs="Segoe UI"/>
        </w:rPr>
        <w:t>encounters</w:t>
      </w:r>
      <w:r w:rsidR="008A1144" w:rsidRPr="00715EB7">
        <w:rPr>
          <w:rFonts w:cs="Segoe UI"/>
        </w:rPr>
        <w:t xml:space="preserve"> </w:t>
      </w:r>
      <w:r w:rsidRPr="00715EB7">
        <w:rPr>
          <w:rFonts w:cs="Segoe UI"/>
        </w:rPr>
        <w:t>with Empa. His good relations with Empa had continued during his time as a professor at EPFL, meaning that his election as president did not pose a threat to Empa’s positive relationship with the School Board.</w:t>
      </w:r>
    </w:p>
    <w:p w14:paraId="0A595467" w14:textId="4DC67EE5" w:rsidR="00F31E8F" w:rsidRPr="00715EB7" w:rsidRDefault="00383F1A" w:rsidP="00715EB7">
      <w:pPr>
        <w:suppressAutoHyphens/>
        <w:spacing w:before="0" w:after="120" w:line="360" w:lineRule="exact"/>
        <w:rPr>
          <w:rFonts w:cs="Segoe UI"/>
        </w:rPr>
      </w:pPr>
      <w:r w:rsidRPr="00715EB7">
        <w:rPr>
          <w:rFonts w:cs="Segoe UI"/>
        </w:rPr>
        <w:t xml:space="preserve">Empa itself was also under </w:t>
      </w:r>
      <w:r w:rsidR="008A1144">
        <w:rPr>
          <w:rFonts w:cs="Segoe UI"/>
        </w:rPr>
        <w:t xml:space="preserve">a </w:t>
      </w:r>
      <w:r w:rsidRPr="00715EB7">
        <w:rPr>
          <w:rFonts w:cs="Segoe UI"/>
        </w:rPr>
        <w:t xml:space="preserve">new leadership. Paul Fink retired in May 1991, and the </w:t>
      </w:r>
      <w:r w:rsidR="008A1144">
        <w:rPr>
          <w:rFonts w:cs="Segoe UI"/>
        </w:rPr>
        <w:t>Swiss government</w:t>
      </w:r>
      <w:r w:rsidRPr="00715EB7">
        <w:rPr>
          <w:rFonts w:cs="Segoe UI"/>
        </w:rPr>
        <w:t xml:space="preserve"> </w:t>
      </w:r>
      <w:r w:rsidR="008A1144">
        <w:rPr>
          <w:rFonts w:cs="Segoe UI"/>
        </w:rPr>
        <w:t>appointed</w:t>
      </w:r>
      <w:r w:rsidR="008A1144" w:rsidRPr="00715EB7">
        <w:rPr>
          <w:rFonts w:cs="Segoe UI"/>
        </w:rPr>
        <w:t xml:space="preserve"> </w:t>
      </w:r>
      <w:r w:rsidRPr="00715EB7">
        <w:rPr>
          <w:rFonts w:cs="Segoe UI"/>
        </w:rPr>
        <w:t xml:space="preserve">Xaver Edelmann director of Empa St. Gallen. Edelmann had </w:t>
      </w:r>
      <w:r w:rsidR="00EE332C">
        <w:rPr>
          <w:rFonts w:cs="Segoe UI"/>
        </w:rPr>
        <w:t>earned his PhD</w:t>
      </w:r>
      <w:r w:rsidRPr="00715EB7">
        <w:rPr>
          <w:rFonts w:cs="Segoe UI"/>
        </w:rPr>
        <w:t xml:space="preserve"> under </w:t>
      </w:r>
      <w:r w:rsidR="00EE332C">
        <w:rPr>
          <w:rFonts w:cs="Segoe UI"/>
        </w:rPr>
        <w:t xml:space="preserve">Theodor </w:t>
      </w:r>
      <w:r w:rsidRPr="00715EB7">
        <w:rPr>
          <w:rFonts w:cs="Segoe UI"/>
        </w:rPr>
        <w:t xml:space="preserve">Erismann and was </w:t>
      </w:r>
      <w:r w:rsidR="00EE332C">
        <w:rPr>
          <w:rFonts w:cs="Segoe UI"/>
        </w:rPr>
        <w:t xml:space="preserve">department </w:t>
      </w:r>
      <w:r w:rsidRPr="00715EB7">
        <w:rPr>
          <w:rFonts w:cs="Segoe UI"/>
        </w:rPr>
        <w:t>head at Sulzer Innotec at the time. Walter Muster became deputy director of Empa Dübendorf.</w:t>
      </w:r>
    </w:p>
    <w:p w14:paraId="2007AF70" w14:textId="0A492E15" w:rsidR="00654D83" w:rsidRPr="00715EB7" w:rsidRDefault="00436F4B" w:rsidP="00715EB7">
      <w:pPr>
        <w:suppressAutoHyphens/>
        <w:spacing w:before="0" w:after="120" w:line="360" w:lineRule="exact"/>
        <w:rPr>
          <w:rFonts w:cs="Segoe UI"/>
        </w:rPr>
      </w:pPr>
      <w:r w:rsidRPr="00715EB7">
        <w:rPr>
          <w:rFonts w:cs="Segoe UI"/>
        </w:rPr>
        <w:t xml:space="preserve">Empa </w:t>
      </w:r>
      <w:r w:rsidR="00173E4E">
        <w:rPr>
          <w:rFonts w:cs="Segoe UI"/>
        </w:rPr>
        <w:t>started giving up</w:t>
      </w:r>
      <w:r w:rsidRPr="00715EB7">
        <w:rPr>
          <w:rFonts w:cs="Segoe UI"/>
        </w:rPr>
        <w:t xml:space="preserve"> the first of its testing activities. From January 1992, the Swiss Association for Pressure Tank monitoring (SVDB), now the Swiss Association for Technical Inspections (SVTI), took on all testing and inspection projects in the area of transportation of dangerous goods. This meant that around 20 </w:t>
      </w:r>
      <w:r w:rsidR="00173E4E">
        <w:rPr>
          <w:rFonts w:cs="Segoe UI"/>
        </w:rPr>
        <w:t xml:space="preserve">of Empa's </w:t>
      </w:r>
      <w:r w:rsidRPr="00715EB7">
        <w:rPr>
          <w:rFonts w:cs="Segoe UI"/>
        </w:rPr>
        <w:t xml:space="preserve">staff were now open for new projects in line with </w:t>
      </w:r>
      <w:r w:rsidR="00173E4E">
        <w:rPr>
          <w:rFonts w:cs="Segoe UI"/>
        </w:rPr>
        <w:t>the institution's new</w:t>
      </w:r>
      <w:r w:rsidR="00173E4E" w:rsidRPr="00715EB7">
        <w:rPr>
          <w:rFonts w:cs="Segoe UI"/>
        </w:rPr>
        <w:t xml:space="preserve"> </w:t>
      </w:r>
      <w:r w:rsidRPr="00715EB7">
        <w:rPr>
          <w:rFonts w:cs="Segoe UI"/>
        </w:rPr>
        <w:t xml:space="preserve">strategy. Urs Meier allocated the new positions to the high-performance ceramics </w:t>
      </w:r>
      <w:r w:rsidR="00173E4E">
        <w:rPr>
          <w:rFonts w:cs="Segoe UI"/>
        </w:rPr>
        <w:t>laboratory</w:t>
      </w:r>
      <w:r w:rsidRPr="00715EB7">
        <w:rPr>
          <w:rFonts w:cs="Segoe UI"/>
        </w:rPr>
        <w:t>, which was being set up.</w:t>
      </w:r>
    </w:p>
    <w:p w14:paraId="508F0145" w14:textId="382508EE" w:rsidR="00913C7A" w:rsidRPr="00715EB7" w:rsidRDefault="004B6D94" w:rsidP="00715EB7">
      <w:pPr>
        <w:suppressAutoHyphens/>
        <w:spacing w:before="0" w:after="120" w:line="360" w:lineRule="exact"/>
        <w:rPr>
          <w:rFonts w:cs="Segoe UI"/>
          <w:b/>
        </w:rPr>
      </w:pPr>
      <w:r w:rsidRPr="00715EB7">
        <w:rPr>
          <w:rFonts w:cs="Segoe UI"/>
          <w:b/>
        </w:rPr>
        <w:t>The new strategy bears its first fruit</w:t>
      </w:r>
    </w:p>
    <w:p w14:paraId="3B43CF36" w14:textId="5D7F9C07" w:rsidR="00E61D67" w:rsidRPr="00715EB7" w:rsidRDefault="00697D0F" w:rsidP="00715EB7">
      <w:pPr>
        <w:suppressAutoHyphens/>
        <w:spacing w:before="0" w:after="120" w:line="360" w:lineRule="exact"/>
        <w:rPr>
          <w:rFonts w:cs="Segoe UI"/>
        </w:rPr>
      </w:pPr>
      <w:r w:rsidRPr="00715EB7">
        <w:rPr>
          <w:rFonts w:cs="Segoe UI"/>
        </w:rPr>
        <w:t xml:space="preserve">For </w:t>
      </w:r>
      <w:r w:rsidR="00173E4E">
        <w:rPr>
          <w:rFonts w:cs="Segoe UI"/>
        </w:rPr>
        <w:t>a technology</w:t>
      </w:r>
      <w:r w:rsidRPr="00715EB7">
        <w:rPr>
          <w:rFonts w:cs="Segoe UI"/>
        </w:rPr>
        <w:t xml:space="preserve"> competition</w:t>
      </w:r>
      <w:r w:rsidR="00173E4E">
        <w:rPr>
          <w:rFonts w:cs="Segoe UI"/>
        </w:rPr>
        <w:t xml:space="preserve"> in 1991</w:t>
      </w:r>
      <w:r w:rsidRPr="00715EB7">
        <w:rPr>
          <w:rFonts w:cs="Segoe UI"/>
        </w:rPr>
        <w:t xml:space="preserve">, the metallurgy/interface technology </w:t>
      </w:r>
      <w:r w:rsidR="00173E4E">
        <w:rPr>
          <w:rFonts w:cs="Segoe UI"/>
        </w:rPr>
        <w:t>laboratory</w:t>
      </w:r>
      <w:r w:rsidR="00173E4E" w:rsidRPr="00715EB7">
        <w:rPr>
          <w:rFonts w:cs="Segoe UI"/>
        </w:rPr>
        <w:t xml:space="preserve"> </w:t>
      </w:r>
      <w:r w:rsidRPr="00715EB7">
        <w:rPr>
          <w:rFonts w:cs="Segoe UI"/>
        </w:rPr>
        <w:t xml:space="preserve">collaborated with the company Berna in Olten to submit the research project ‘Amorphous diamond-like carbon layers’. It received an award and won the opportunity to be presented at the internationally renowned Hannover trade fair. Also in 1991, the award-winning project ‘Ultra-light reinforcement of structures’ was put into practice for the first time. Together with partner companies, an Empa team restored the Ibach bridge near Lucerne, which had been damaged during construction work. It used carbon </w:t>
      </w:r>
      <w:r w:rsidR="00B0635D" w:rsidRPr="00715EB7">
        <w:rPr>
          <w:rFonts w:cs="Segoe UI"/>
        </w:rPr>
        <w:t>fiber</w:t>
      </w:r>
      <w:r w:rsidR="00211C04">
        <w:rPr>
          <w:rFonts w:cs="Segoe UI"/>
        </w:rPr>
        <w:t>-</w:t>
      </w:r>
      <w:r w:rsidRPr="00715EB7">
        <w:rPr>
          <w:rFonts w:cs="Segoe UI"/>
        </w:rPr>
        <w:t xml:space="preserve">reinforced epoxy resin plates to do so – a world first and an example of a research project carried out by Empa from </w:t>
      </w:r>
      <w:r w:rsidR="00211C04">
        <w:rPr>
          <w:rFonts w:cs="Segoe UI"/>
        </w:rPr>
        <w:t>its scientific basis</w:t>
      </w:r>
      <w:r w:rsidRPr="00715EB7">
        <w:rPr>
          <w:rFonts w:cs="Segoe UI"/>
        </w:rPr>
        <w:t xml:space="preserve"> </w:t>
      </w:r>
      <w:r w:rsidR="00211C04" w:rsidRPr="00715EB7">
        <w:rPr>
          <w:rFonts w:cs="Segoe UI"/>
        </w:rPr>
        <w:t xml:space="preserve">all the way </w:t>
      </w:r>
      <w:r w:rsidRPr="00715EB7">
        <w:rPr>
          <w:rFonts w:cs="Segoe UI"/>
        </w:rPr>
        <w:t>to</w:t>
      </w:r>
      <w:r w:rsidR="00211C04">
        <w:rPr>
          <w:rFonts w:cs="Segoe UI"/>
        </w:rPr>
        <w:t xml:space="preserve"> practical</w:t>
      </w:r>
      <w:r w:rsidRPr="00715EB7">
        <w:rPr>
          <w:rFonts w:cs="Segoe UI"/>
        </w:rPr>
        <w:t xml:space="preserve"> implementation.</w:t>
      </w:r>
    </w:p>
    <w:p w14:paraId="33711D30" w14:textId="2BA0E995" w:rsidR="00241A1E" w:rsidRPr="00715EB7" w:rsidRDefault="009912E9" w:rsidP="00715EB7">
      <w:pPr>
        <w:suppressAutoHyphens/>
        <w:spacing w:before="0" w:after="120" w:line="360" w:lineRule="exact"/>
        <w:rPr>
          <w:rFonts w:cs="Segoe UI"/>
        </w:rPr>
      </w:pPr>
      <w:r>
        <w:rPr>
          <w:rFonts w:cs="Segoe UI"/>
        </w:rPr>
        <w:t xml:space="preserve">At the same time, </w:t>
      </w:r>
      <w:r w:rsidR="00654D83" w:rsidRPr="00715EB7">
        <w:rPr>
          <w:rFonts w:cs="Segoe UI"/>
        </w:rPr>
        <w:t xml:space="preserve">Empa enjoyed only limited success in the first round of the national priority program ‘Materials’, however: </w:t>
      </w:r>
      <w:r>
        <w:rPr>
          <w:rFonts w:cs="Segoe UI"/>
        </w:rPr>
        <w:t>O</w:t>
      </w:r>
      <w:r w:rsidR="00654D83" w:rsidRPr="00715EB7">
        <w:rPr>
          <w:rFonts w:cs="Segoe UI"/>
        </w:rPr>
        <w:t xml:space="preserve">nly a quarter of the proposals it submitted made it through to the </w:t>
      </w:r>
      <w:r w:rsidR="00E424E5">
        <w:rPr>
          <w:rFonts w:cs="Segoe UI"/>
        </w:rPr>
        <w:t>second</w:t>
      </w:r>
      <w:r w:rsidR="00E424E5" w:rsidRPr="00715EB7">
        <w:rPr>
          <w:rFonts w:cs="Segoe UI"/>
        </w:rPr>
        <w:t xml:space="preserve"> </w:t>
      </w:r>
      <w:r w:rsidR="00654D83" w:rsidRPr="00715EB7">
        <w:rPr>
          <w:rFonts w:cs="Segoe UI"/>
        </w:rPr>
        <w:t xml:space="preserve">round. The program was promoting radical innovations in the development and implementation of materials – a topic that precisely reflected the new Empa strategy. Empa’s modest success rate was proof that decades of expertise in testing and </w:t>
      </w:r>
      <w:r w:rsidR="00E424E5">
        <w:rPr>
          <w:rFonts w:cs="Segoe UI"/>
        </w:rPr>
        <w:t>characterizing</w:t>
      </w:r>
      <w:r w:rsidR="00654D83" w:rsidRPr="00715EB7">
        <w:rPr>
          <w:rFonts w:cs="Segoe UI"/>
        </w:rPr>
        <w:t xml:space="preserve"> materials was no guarantee </w:t>
      </w:r>
      <w:r w:rsidR="00E424E5">
        <w:rPr>
          <w:rFonts w:cs="Segoe UI"/>
        </w:rPr>
        <w:t>for</w:t>
      </w:r>
      <w:r w:rsidR="00E424E5" w:rsidRPr="00715EB7">
        <w:rPr>
          <w:rFonts w:cs="Segoe UI"/>
        </w:rPr>
        <w:t xml:space="preserve"> </w:t>
      </w:r>
      <w:r w:rsidR="00654D83" w:rsidRPr="00715EB7">
        <w:rPr>
          <w:rFonts w:cs="Segoe UI"/>
        </w:rPr>
        <w:t xml:space="preserve">unconventional ideas. The assessment panels were also inclined against Empa. On the one hand, </w:t>
      </w:r>
      <w:r w:rsidR="00E424E5">
        <w:rPr>
          <w:rFonts w:cs="Segoe UI"/>
        </w:rPr>
        <w:t>the institution</w:t>
      </w:r>
      <w:r w:rsidR="00E424E5" w:rsidRPr="00715EB7">
        <w:rPr>
          <w:rFonts w:cs="Segoe UI"/>
        </w:rPr>
        <w:t xml:space="preserve"> </w:t>
      </w:r>
      <w:r w:rsidR="00654D83" w:rsidRPr="00715EB7">
        <w:rPr>
          <w:rFonts w:cs="Segoe UI"/>
        </w:rPr>
        <w:t xml:space="preserve">was </w:t>
      </w:r>
      <w:r w:rsidR="00E424E5">
        <w:rPr>
          <w:rFonts w:cs="Segoe UI"/>
        </w:rPr>
        <w:t>considererd</w:t>
      </w:r>
      <w:r w:rsidR="00654D83" w:rsidRPr="00715EB7">
        <w:rPr>
          <w:rFonts w:cs="Segoe UI"/>
        </w:rPr>
        <w:t xml:space="preserve"> an additional competitor; on the other, many were </w:t>
      </w:r>
      <w:r w:rsidR="00B0635D" w:rsidRPr="00715EB7">
        <w:rPr>
          <w:rFonts w:cs="Segoe UI"/>
        </w:rPr>
        <w:t>skeptical</w:t>
      </w:r>
      <w:r w:rsidR="00654D83" w:rsidRPr="00715EB7">
        <w:rPr>
          <w:rFonts w:cs="Segoe UI"/>
        </w:rPr>
        <w:t xml:space="preserve"> about its transition from testing to research. The sceptics did not take into account that many of the longstanding testers </w:t>
      </w:r>
      <w:r w:rsidR="00E57496">
        <w:rPr>
          <w:rFonts w:cs="Segoe UI"/>
        </w:rPr>
        <w:t>that had worked</w:t>
      </w:r>
      <w:r w:rsidR="00E57496" w:rsidRPr="00715EB7">
        <w:rPr>
          <w:rFonts w:cs="Segoe UI"/>
        </w:rPr>
        <w:t xml:space="preserve"> </w:t>
      </w:r>
      <w:r w:rsidR="00654D83" w:rsidRPr="00715EB7">
        <w:rPr>
          <w:rFonts w:cs="Segoe UI"/>
        </w:rPr>
        <w:t xml:space="preserve">at Empa had </w:t>
      </w:r>
      <w:r w:rsidR="00E57496">
        <w:rPr>
          <w:rFonts w:cs="Segoe UI"/>
        </w:rPr>
        <w:t xml:space="preserve">since </w:t>
      </w:r>
      <w:r w:rsidR="00654D83" w:rsidRPr="00715EB7">
        <w:rPr>
          <w:rFonts w:cs="Segoe UI"/>
        </w:rPr>
        <w:t xml:space="preserve">moved to industry and been replaced by </w:t>
      </w:r>
      <w:r w:rsidR="00654D83" w:rsidRPr="00715EB7">
        <w:rPr>
          <w:rFonts w:cs="Segoe UI"/>
        </w:rPr>
        <w:lastRenderedPageBreak/>
        <w:t xml:space="preserve">talented young researchers from around the world. This transformation was also reflected in the number of employees: </w:t>
      </w:r>
      <w:r w:rsidR="00E57496">
        <w:rPr>
          <w:rFonts w:cs="Segoe UI"/>
        </w:rPr>
        <w:t>A</w:t>
      </w:r>
      <w:r w:rsidR="00654D83" w:rsidRPr="00715EB7">
        <w:rPr>
          <w:rFonts w:cs="Segoe UI"/>
        </w:rPr>
        <w:t>fter years of stagnation, Empa’s staff had grown to 648 by the end of 1991.</w:t>
      </w:r>
    </w:p>
    <w:p w14:paraId="15799AB9" w14:textId="020C3B64" w:rsidR="00241A1E" w:rsidRPr="00715EB7" w:rsidRDefault="00241A1E" w:rsidP="00715EB7">
      <w:pPr>
        <w:suppressAutoHyphens/>
        <w:spacing w:before="0" w:after="120" w:line="360" w:lineRule="exact"/>
        <w:rPr>
          <w:rFonts w:cs="Segoe UI"/>
        </w:rPr>
      </w:pPr>
      <w:r w:rsidRPr="00715EB7">
        <w:rPr>
          <w:rFonts w:cs="Segoe UI"/>
        </w:rPr>
        <w:t xml:space="preserve">On 1 January 1992, the new high-performance ceramics </w:t>
      </w:r>
      <w:r w:rsidR="00E57496">
        <w:rPr>
          <w:rFonts w:cs="Segoe UI"/>
        </w:rPr>
        <w:t>laboratory</w:t>
      </w:r>
      <w:r w:rsidR="00E57496" w:rsidRPr="00715EB7">
        <w:rPr>
          <w:rFonts w:cs="Segoe UI"/>
        </w:rPr>
        <w:t xml:space="preserve"> </w:t>
      </w:r>
      <w:r w:rsidR="00E57496">
        <w:rPr>
          <w:rFonts w:cs="Segoe UI"/>
        </w:rPr>
        <w:t>was inaugurated</w:t>
      </w:r>
      <w:r w:rsidRPr="00715EB7">
        <w:rPr>
          <w:rFonts w:cs="Segoe UI"/>
        </w:rPr>
        <w:t xml:space="preserve">. The </w:t>
      </w:r>
      <w:r w:rsidR="00E57496">
        <w:rPr>
          <w:rFonts w:cs="Segoe UI"/>
        </w:rPr>
        <w:t>laboratory</w:t>
      </w:r>
      <w:r w:rsidR="00E57496" w:rsidRPr="00715EB7">
        <w:rPr>
          <w:rFonts w:cs="Segoe UI"/>
        </w:rPr>
        <w:t xml:space="preserve"> </w:t>
      </w:r>
      <w:r w:rsidRPr="00715EB7">
        <w:rPr>
          <w:rFonts w:cs="Segoe UI"/>
        </w:rPr>
        <w:t xml:space="preserve">was due to be fully </w:t>
      </w:r>
      <w:r w:rsidR="00E57496">
        <w:rPr>
          <w:rFonts w:cs="Segoe UI"/>
        </w:rPr>
        <w:t>operational</w:t>
      </w:r>
      <w:r w:rsidR="00E57496" w:rsidRPr="00715EB7">
        <w:rPr>
          <w:rFonts w:cs="Segoe UI"/>
        </w:rPr>
        <w:t xml:space="preserve"> </w:t>
      </w:r>
      <w:r w:rsidRPr="00715EB7">
        <w:rPr>
          <w:rFonts w:cs="Segoe UI"/>
        </w:rPr>
        <w:t xml:space="preserve">by the end of the summer. EPFL and ETH Zurich were already active in the field of high-performance ceramics, however. To make sure Empa didn’t miss the boat, Walter Muster commissioned a number of research projects. One project, supported by the Federal Office for Energy, aimed </w:t>
      </w:r>
      <w:r w:rsidR="00E57496">
        <w:rPr>
          <w:rFonts w:cs="Segoe UI"/>
        </w:rPr>
        <w:t>at</w:t>
      </w:r>
      <w:r w:rsidR="00E57496" w:rsidRPr="00715EB7">
        <w:rPr>
          <w:rFonts w:cs="Segoe UI"/>
        </w:rPr>
        <w:t xml:space="preserve"> </w:t>
      </w:r>
      <w:r w:rsidR="00B0635D" w:rsidRPr="00715EB7">
        <w:rPr>
          <w:rFonts w:cs="Segoe UI"/>
        </w:rPr>
        <w:t>characteriz</w:t>
      </w:r>
      <w:r w:rsidR="00E57496">
        <w:rPr>
          <w:rFonts w:cs="Segoe UI"/>
        </w:rPr>
        <w:t>ing</w:t>
      </w:r>
      <w:r w:rsidRPr="00715EB7">
        <w:rPr>
          <w:rFonts w:cs="Segoe UI"/>
        </w:rPr>
        <w:t xml:space="preserve"> and </w:t>
      </w:r>
      <w:r w:rsidR="00B0635D" w:rsidRPr="00715EB7">
        <w:rPr>
          <w:rFonts w:cs="Segoe UI"/>
        </w:rPr>
        <w:t>optimiz</w:t>
      </w:r>
      <w:r w:rsidR="00E57496">
        <w:rPr>
          <w:rFonts w:cs="Segoe UI"/>
        </w:rPr>
        <w:t>ing</w:t>
      </w:r>
      <w:r w:rsidRPr="00715EB7">
        <w:rPr>
          <w:rFonts w:cs="Segoe UI"/>
        </w:rPr>
        <w:t xml:space="preserve"> the structure and mechanical </w:t>
      </w:r>
      <w:r w:rsidR="00B0635D" w:rsidRPr="00715EB7">
        <w:rPr>
          <w:rFonts w:cs="Segoe UI"/>
        </w:rPr>
        <w:t>behavior</w:t>
      </w:r>
      <w:r w:rsidRPr="00715EB7">
        <w:rPr>
          <w:rFonts w:cs="Segoe UI"/>
        </w:rPr>
        <w:t xml:space="preserve"> of ceramic fuel cell elements, for example.</w:t>
      </w:r>
    </w:p>
    <w:p w14:paraId="75316E57" w14:textId="0E063971" w:rsidR="00AB7D76" w:rsidRPr="00715EB7" w:rsidRDefault="00AB7D76" w:rsidP="00715EB7">
      <w:pPr>
        <w:suppressAutoHyphens/>
        <w:spacing w:before="0" w:after="120" w:line="360" w:lineRule="exact"/>
        <w:rPr>
          <w:rFonts w:cs="Segoe UI"/>
        </w:rPr>
      </w:pPr>
      <w:r w:rsidRPr="00715EB7">
        <w:rPr>
          <w:rFonts w:cs="Segoe UI"/>
        </w:rPr>
        <w:t xml:space="preserve">The </w:t>
      </w:r>
      <w:r w:rsidR="00492CCB">
        <w:rPr>
          <w:rFonts w:cs="Segoe UI"/>
        </w:rPr>
        <w:t>idea</w:t>
      </w:r>
      <w:r w:rsidR="00492CCB" w:rsidRPr="00715EB7">
        <w:rPr>
          <w:rFonts w:cs="Segoe UI"/>
        </w:rPr>
        <w:t xml:space="preserve"> </w:t>
      </w:r>
      <w:r w:rsidRPr="00715EB7">
        <w:rPr>
          <w:rFonts w:cs="Segoe UI"/>
        </w:rPr>
        <w:t xml:space="preserve">of </w:t>
      </w:r>
      <w:r w:rsidR="00B0635D" w:rsidRPr="00715EB7">
        <w:rPr>
          <w:rFonts w:cs="Segoe UI"/>
        </w:rPr>
        <w:t>privatizing</w:t>
      </w:r>
      <w:r w:rsidRPr="00715EB7">
        <w:rPr>
          <w:rFonts w:cs="Segoe UI"/>
        </w:rPr>
        <w:t xml:space="preserve"> Empa </w:t>
      </w:r>
      <w:r w:rsidR="00492CCB">
        <w:rPr>
          <w:rFonts w:cs="Segoe UI"/>
        </w:rPr>
        <w:t>popped up</w:t>
      </w:r>
      <w:r w:rsidRPr="00715EB7">
        <w:rPr>
          <w:rFonts w:cs="Segoe UI"/>
        </w:rPr>
        <w:t xml:space="preserve"> once </w:t>
      </w:r>
      <w:r w:rsidR="00492CCB">
        <w:rPr>
          <w:rFonts w:cs="Segoe UI"/>
        </w:rPr>
        <w:t>more</w:t>
      </w:r>
      <w:r w:rsidRPr="00715EB7">
        <w:rPr>
          <w:rFonts w:cs="Segoe UI"/>
        </w:rPr>
        <w:t xml:space="preserve">. FDP National </w:t>
      </w:r>
      <w:r w:rsidR="00B0635D" w:rsidRPr="00715EB7">
        <w:rPr>
          <w:rFonts w:cs="Segoe UI"/>
        </w:rPr>
        <w:t>Councilor</w:t>
      </w:r>
      <w:r w:rsidRPr="00715EB7">
        <w:rPr>
          <w:rFonts w:cs="Segoe UI"/>
        </w:rPr>
        <w:t xml:space="preserve"> for Bern, Jean-Pierre Bonny, put forward a motion to have the </w:t>
      </w:r>
      <w:r w:rsidR="00DB14F3">
        <w:rPr>
          <w:rFonts w:cs="Segoe UI"/>
        </w:rPr>
        <w:t>Swiss government</w:t>
      </w:r>
      <w:r w:rsidRPr="00715EB7">
        <w:rPr>
          <w:rFonts w:cs="Segoe UI"/>
        </w:rPr>
        <w:t xml:space="preserve"> create a report by the end of 1993 on the possibility of </w:t>
      </w:r>
      <w:r w:rsidR="00B0635D" w:rsidRPr="00715EB7">
        <w:rPr>
          <w:rFonts w:cs="Segoe UI"/>
        </w:rPr>
        <w:t>privatizing</w:t>
      </w:r>
      <w:r w:rsidRPr="00715EB7">
        <w:rPr>
          <w:rFonts w:cs="Segoe UI"/>
        </w:rPr>
        <w:t xml:space="preserve"> </w:t>
      </w:r>
      <w:r w:rsidR="00DB14F3">
        <w:rPr>
          <w:rFonts w:cs="Segoe UI"/>
        </w:rPr>
        <w:t>federal agencies</w:t>
      </w:r>
      <w:r w:rsidRPr="00715EB7">
        <w:rPr>
          <w:rFonts w:cs="Segoe UI"/>
        </w:rPr>
        <w:t xml:space="preserve">, which was signed by 72 members of parliament. He </w:t>
      </w:r>
      <w:r w:rsidR="00DB14F3">
        <w:rPr>
          <w:rFonts w:cs="Segoe UI"/>
        </w:rPr>
        <w:t>listed</w:t>
      </w:r>
      <w:r w:rsidR="00DB14F3" w:rsidRPr="00715EB7">
        <w:rPr>
          <w:rFonts w:cs="Segoe UI"/>
        </w:rPr>
        <w:t xml:space="preserve"> </w:t>
      </w:r>
      <w:r w:rsidRPr="00715EB7">
        <w:rPr>
          <w:rFonts w:cs="Segoe UI"/>
        </w:rPr>
        <w:t>a number of examples, including Empa. Empa</w:t>
      </w:r>
      <w:r w:rsidR="00DB14F3">
        <w:rPr>
          <w:rFonts w:cs="Segoe UI"/>
        </w:rPr>
        <w:t>'s senior management</w:t>
      </w:r>
      <w:r w:rsidRPr="00715EB7">
        <w:rPr>
          <w:rFonts w:cs="Segoe UI"/>
        </w:rPr>
        <w:t xml:space="preserve"> began to </w:t>
      </w:r>
      <w:r w:rsidR="00DB14F3">
        <w:rPr>
          <w:rFonts w:cs="Segoe UI"/>
        </w:rPr>
        <w:t>dig</w:t>
      </w:r>
      <w:r w:rsidR="00DB14F3" w:rsidRPr="00715EB7">
        <w:rPr>
          <w:rFonts w:cs="Segoe UI"/>
        </w:rPr>
        <w:t xml:space="preserve"> </w:t>
      </w:r>
      <w:r w:rsidRPr="00715EB7">
        <w:rPr>
          <w:rFonts w:cs="Segoe UI"/>
        </w:rPr>
        <w:t>out the</w:t>
      </w:r>
      <w:r w:rsidR="00DB14F3">
        <w:rPr>
          <w:rFonts w:cs="Segoe UI"/>
        </w:rPr>
        <w:t>ir</w:t>
      </w:r>
      <w:r w:rsidRPr="00715EB7">
        <w:rPr>
          <w:rFonts w:cs="Segoe UI"/>
        </w:rPr>
        <w:t xml:space="preserve"> old ‘Reason</w:t>
      </w:r>
      <w:r w:rsidR="00DB14F3">
        <w:rPr>
          <w:rFonts w:cs="Segoe UI"/>
        </w:rPr>
        <w:t>s</w:t>
      </w:r>
      <w:r w:rsidRPr="00715EB7">
        <w:rPr>
          <w:rFonts w:cs="Segoe UI"/>
        </w:rPr>
        <w:t xml:space="preserve"> for existence’ </w:t>
      </w:r>
      <w:r w:rsidR="00DB14F3" w:rsidRPr="00715EB7">
        <w:rPr>
          <w:rFonts w:cs="Segoe UI"/>
        </w:rPr>
        <w:t>files</w:t>
      </w:r>
      <w:r w:rsidR="00DB14F3">
        <w:rPr>
          <w:rFonts w:cs="Segoe UI"/>
        </w:rPr>
        <w:t xml:space="preserve"> </w:t>
      </w:r>
      <w:r w:rsidRPr="00715EB7">
        <w:rPr>
          <w:rFonts w:cs="Segoe UI"/>
        </w:rPr>
        <w:t xml:space="preserve">– but it heaved a temporary sigh of relief when the </w:t>
      </w:r>
      <w:r w:rsidR="00DB14F3">
        <w:rPr>
          <w:rFonts w:cs="Segoe UI"/>
        </w:rPr>
        <w:t>government</w:t>
      </w:r>
      <w:r w:rsidRPr="00715EB7">
        <w:rPr>
          <w:rFonts w:cs="Segoe UI"/>
        </w:rPr>
        <w:t xml:space="preserve"> sought to reject the proposal, and </w:t>
      </w:r>
      <w:r w:rsidR="00DB14F3">
        <w:rPr>
          <w:rFonts w:cs="Segoe UI"/>
        </w:rPr>
        <w:t>parliament</w:t>
      </w:r>
      <w:r w:rsidRPr="00715EB7">
        <w:rPr>
          <w:rFonts w:cs="Segoe UI"/>
        </w:rPr>
        <w:t xml:space="preserve"> did not pursue it.</w:t>
      </w:r>
    </w:p>
    <w:p w14:paraId="638C8A7F" w14:textId="1FD657E7" w:rsidR="0095178F" w:rsidRPr="00715EB7" w:rsidRDefault="00F27E59" w:rsidP="00715EB7">
      <w:pPr>
        <w:suppressAutoHyphens/>
        <w:spacing w:before="0" w:after="120" w:line="360" w:lineRule="exact"/>
        <w:rPr>
          <w:rFonts w:cs="Segoe UI"/>
          <w:b/>
        </w:rPr>
      </w:pPr>
      <w:r>
        <w:rPr>
          <w:rFonts w:cs="Segoe UI"/>
          <w:b/>
        </w:rPr>
        <w:t xml:space="preserve">A </w:t>
      </w:r>
      <w:r w:rsidR="008900A1" w:rsidRPr="00715EB7">
        <w:rPr>
          <w:rFonts w:cs="Segoe UI"/>
          <w:b/>
        </w:rPr>
        <w:t xml:space="preserve">third </w:t>
      </w:r>
      <w:r>
        <w:rPr>
          <w:rFonts w:cs="Segoe UI"/>
          <w:b/>
        </w:rPr>
        <w:t xml:space="preserve">Empa </w:t>
      </w:r>
      <w:r w:rsidR="008900A1" w:rsidRPr="00715EB7">
        <w:rPr>
          <w:rFonts w:cs="Segoe UI"/>
          <w:b/>
        </w:rPr>
        <w:t>location in Thun</w:t>
      </w:r>
    </w:p>
    <w:p w14:paraId="21AA2745" w14:textId="6A086559" w:rsidR="001174FE" w:rsidRPr="00715EB7" w:rsidRDefault="001174FE" w:rsidP="00715EB7">
      <w:pPr>
        <w:suppressAutoHyphens/>
        <w:spacing w:before="0" w:after="120" w:line="360" w:lineRule="exact"/>
        <w:rPr>
          <w:rFonts w:cs="Segoe UI"/>
        </w:rPr>
      </w:pPr>
      <w:r w:rsidRPr="00715EB7">
        <w:rPr>
          <w:rFonts w:cs="Segoe UI"/>
        </w:rPr>
        <w:t xml:space="preserve">In 1992, </w:t>
      </w:r>
      <w:r w:rsidR="00F27E59">
        <w:rPr>
          <w:rFonts w:cs="Segoe UI"/>
        </w:rPr>
        <w:t>the Swiss people voted</w:t>
      </w:r>
      <w:r w:rsidRPr="00715EB7">
        <w:rPr>
          <w:rFonts w:cs="Segoe UI"/>
        </w:rPr>
        <w:t xml:space="preserve"> on whether </w:t>
      </w:r>
      <w:r w:rsidR="00F27E59">
        <w:rPr>
          <w:rFonts w:cs="Segoe UI"/>
        </w:rPr>
        <w:t xml:space="preserve">or not </w:t>
      </w:r>
      <w:r w:rsidRPr="00715EB7">
        <w:rPr>
          <w:rFonts w:cs="Segoe UI"/>
        </w:rPr>
        <w:t xml:space="preserve">to join the European Economic Area (EEA), which would have made Switzerland part of a huge domestic market with 380 million inhabitants stretching from the North Cape to Iberia. </w:t>
      </w:r>
      <w:r w:rsidR="00F27E59">
        <w:rPr>
          <w:rFonts w:cs="Segoe UI"/>
        </w:rPr>
        <w:t>Federal authorities</w:t>
      </w:r>
      <w:r w:rsidRPr="00715EB7">
        <w:rPr>
          <w:rFonts w:cs="Segoe UI"/>
        </w:rPr>
        <w:t xml:space="preserve"> – including Empa – and industry invested a great deal of effort preparing for Switzerland’s potentially entering the EEA. The initial predictions foresaw an approval, but the electorate rejected membership by a very </w:t>
      </w:r>
      <w:r w:rsidR="00F27E59">
        <w:rPr>
          <w:rFonts w:cs="Segoe UI"/>
        </w:rPr>
        <w:t>tight</w:t>
      </w:r>
      <w:r w:rsidR="00F27E59" w:rsidRPr="00715EB7">
        <w:rPr>
          <w:rFonts w:cs="Segoe UI"/>
        </w:rPr>
        <w:t xml:space="preserve"> </w:t>
      </w:r>
      <w:r w:rsidRPr="00715EB7">
        <w:rPr>
          <w:rFonts w:cs="Segoe UI"/>
        </w:rPr>
        <w:t xml:space="preserve">margin. This had immediate consequences for Switzerland’s research landscape: Swiss institutions no longer had an equal right to participate in </w:t>
      </w:r>
      <w:r w:rsidR="00F27E59" w:rsidRPr="00715EB7">
        <w:rPr>
          <w:rFonts w:cs="Segoe UI"/>
        </w:rPr>
        <w:t>the European Community</w:t>
      </w:r>
      <w:r w:rsidR="00F27E59">
        <w:rPr>
          <w:rFonts w:cs="Segoe UI"/>
        </w:rPr>
        <w:t xml:space="preserve">'s </w:t>
      </w:r>
      <w:r w:rsidRPr="00715EB7">
        <w:rPr>
          <w:rFonts w:cs="Segoe UI"/>
        </w:rPr>
        <w:t xml:space="preserve">research programs. Only self-funded, project-based participation was permitted. Swiss partners were not allowed to lead projects – a </w:t>
      </w:r>
      <w:r w:rsidR="00F27E59">
        <w:rPr>
          <w:rFonts w:cs="Segoe UI"/>
        </w:rPr>
        <w:t>situation</w:t>
      </w:r>
      <w:r w:rsidR="00F27E59" w:rsidRPr="00715EB7">
        <w:rPr>
          <w:rFonts w:cs="Segoe UI"/>
        </w:rPr>
        <w:t xml:space="preserve"> </w:t>
      </w:r>
      <w:r w:rsidRPr="00715EB7">
        <w:rPr>
          <w:rFonts w:cs="Segoe UI"/>
        </w:rPr>
        <w:t>that would be revisited in 2014 following the acceptance of the initiative against mass immigration.</w:t>
      </w:r>
    </w:p>
    <w:p w14:paraId="17B14295" w14:textId="3991315B" w:rsidR="000D4257" w:rsidRPr="00715EB7" w:rsidRDefault="000D4257" w:rsidP="00715EB7">
      <w:pPr>
        <w:suppressAutoHyphens/>
        <w:spacing w:before="0" w:after="120" w:line="360" w:lineRule="exact"/>
        <w:rPr>
          <w:rFonts w:cs="Segoe UI"/>
        </w:rPr>
      </w:pPr>
      <w:r w:rsidRPr="00715EB7">
        <w:rPr>
          <w:rFonts w:cs="Segoe UI"/>
        </w:rPr>
        <w:t xml:space="preserve">Changes were also taking place in Swiss politics. The new ETH Act came into force on 1 February 1993, and the Empa </w:t>
      </w:r>
      <w:r w:rsidR="00F27E59">
        <w:rPr>
          <w:rFonts w:cs="Segoe UI"/>
        </w:rPr>
        <w:t>legislation</w:t>
      </w:r>
      <w:r w:rsidR="00F27E59" w:rsidRPr="00715EB7">
        <w:rPr>
          <w:rFonts w:cs="Segoe UI"/>
        </w:rPr>
        <w:t xml:space="preserve"> </w:t>
      </w:r>
      <w:r w:rsidRPr="00715EB7">
        <w:rPr>
          <w:rFonts w:cs="Segoe UI"/>
        </w:rPr>
        <w:t xml:space="preserve">needed to be adapted accordingly. The law </w:t>
      </w:r>
      <w:r w:rsidR="00F27E59">
        <w:rPr>
          <w:rFonts w:cs="Segoe UI"/>
        </w:rPr>
        <w:t>brought</w:t>
      </w:r>
      <w:r w:rsidR="00F27E59" w:rsidRPr="00715EB7">
        <w:rPr>
          <w:rFonts w:cs="Segoe UI"/>
        </w:rPr>
        <w:t xml:space="preserve"> </w:t>
      </w:r>
      <w:r w:rsidRPr="00715EB7">
        <w:rPr>
          <w:rFonts w:cs="Segoe UI"/>
        </w:rPr>
        <w:t xml:space="preserve">certain important changes for Empa: </w:t>
      </w:r>
      <w:r w:rsidR="00F27E59">
        <w:rPr>
          <w:rFonts w:cs="Segoe UI"/>
        </w:rPr>
        <w:t>I</w:t>
      </w:r>
      <w:r w:rsidRPr="00715EB7">
        <w:rPr>
          <w:rFonts w:cs="Segoe UI"/>
        </w:rPr>
        <w:t xml:space="preserve">t made it a legal entity with the same status as </w:t>
      </w:r>
      <w:r w:rsidR="00F27E59">
        <w:rPr>
          <w:rFonts w:cs="Segoe UI"/>
        </w:rPr>
        <w:t xml:space="preserve">the two </w:t>
      </w:r>
      <w:r w:rsidRPr="00715EB7">
        <w:rPr>
          <w:rFonts w:cs="Segoe UI"/>
        </w:rPr>
        <w:t>ETH</w:t>
      </w:r>
      <w:r w:rsidR="00F27E59">
        <w:rPr>
          <w:rFonts w:cs="Segoe UI"/>
        </w:rPr>
        <w:t xml:space="preserve">s </w:t>
      </w:r>
      <w:r w:rsidRPr="00715EB7">
        <w:rPr>
          <w:rFonts w:cs="Segoe UI"/>
        </w:rPr>
        <w:t xml:space="preserve">and established its focus on high-level scientific projects. Empa also adopted new </w:t>
      </w:r>
      <w:r w:rsidR="00B0635D" w:rsidRPr="00715EB7">
        <w:rPr>
          <w:rFonts w:cs="Segoe UI"/>
        </w:rPr>
        <w:t>labor</w:t>
      </w:r>
      <w:r w:rsidRPr="00715EB7">
        <w:rPr>
          <w:rFonts w:cs="Segoe UI"/>
        </w:rPr>
        <w:t xml:space="preserve"> laws and took on more financial responsibilities.</w:t>
      </w:r>
    </w:p>
    <w:p w14:paraId="62102EFC" w14:textId="6E8D180B" w:rsidR="00A145F2" w:rsidRPr="00715EB7" w:rsidRDefault="00BC5E65" w:rsidP="00715EB7">
      <w:pPr>
        <w:suppressAutoHyphens/>
        <w:spacing w:before="0" w:after="120" w:line="360" w:lineRule="exact"/>
        <w:rPr>
          <w:rFonts w:cs="Segoe UI"/>
          <w:b/>
        </w:rPr>
      </w:pPr>
      <w:r w:rsidRPr="00715EB7">
        <w:rPr>
          <w:rFonts w:cs="Segoe UI"/>
        </w:rPr>
        <w:t xml:space="preserve">The early 1990s saw the first national women’s strike and the election of Ruth Dreifuss as Federal </w:t>
      </w:r>
      <w:r w:rsidR="00B0635D" w:rsidRPr="00715EB7">
        <w:rPr>
          <w:rFonts w:cs="Segoe UI"/>
        </w:rPr>
        <w:t>Council</w:t>
      </w:r>
      <w:r w:rsidR="00F27E59">
        <w:rPr>
          <w:rFonts w:cs="Segoe UI"/>
        </w:rPr>
        <w:t>l</w:t>
      </w:r>
      <w:r w:rsidR="00B0635D" w:rsidRPr="00715EB7">
        <w:rPr>
          <w:rFonts w:cs="Segoe UI"/>
        </w:rPr>
        <w:t>or</w:t>
      </w:r>
      <w:r w:rsidRPr="00715EB7">
        <w:rPr>
          <w:rFonts w:cs="Segoe UI"/>
        </w:rPr>
        <w:t xml:space="preserve">. The promotion of women became a prominent topic, also at Empa. An internal </w:t>
      </w:r>
      <w:r w:rsidR="00F27E59">
        <w:rPr>
          <w:rFonts w:cs="Segoe UI"/>
        </w:rPr>
        <w:t>working</w:t>
      </w:r>
      <w:r w:rsidR="00F27E59" w:rsidRPr="00715EB7">
        <w:rPr>
          <w:rFonts w:cs="Segoe UI"/>
        </w:rPr>
        <w:t xml:space="preserve"> </w:t>
      </w:r>
      <w:r w:rsidRPr="00715EB7">
        <w:rPr>
          <w:rFonts w:cs="Segoe UI"/>
        </w:rPr>
        <w:t xml:space="preserve">group concluded that measures needed to be taken to promote equal opportunities. Women were encouraged to take on </w:t>
      </w:r>
      <w:r w:rsidR="00F27E59">
        <w:rPr>
          <w:rFonts w:cs="Segoe UI"/>
        </w:rPr>
        <w:t>leadership</w:t>
      </w:r>
      <w:r w:rsidR="00F27E59" w:rsidRPr="00715EB7">
        <w:rPr>
          <w:rFonts w:cs="Segoe UI"/>
        </w:rPr>
        <w:t xml:space="preserve"> </w:t>
      </w:r>
      <w:r w:rsidRPr="00715EB7">
        <w:rPr>
          <w:rFonts w:cs="Segoe UI"/>
        </w:rPr>
        <w:t xml:space="preserve">roles, and men were encouraged to be less wary of professionally </w:t>
      </w:r>
      <w:r w:rsidR="00F27E59">
        <w:rPr>
          <w:rFonts w:cs="Segoe UI"/>
        </w:rPr>
        <w:t>successful</w:t>
      </w:r>
      <w:r w:rsidR="00F27E59" w:rsidRPr="00715EB7">
        <w:rPr>
          <w:rFonts w:cs="Segoe UI"/>
        </w:rPr>
        <w:t xml:space="preserve"> </w:t>
      </w:r>
      <w:r w:rsidRPr="00715EB7">
        <w:rPr>
          <w:rFonts w:cs="Segoe UI"/>
        </w:rPr>
        <w:t xml:space="preserve">women. Short- and medium-term measures included shorter core working hours, part-time positions in management roles and the option of working from home. On 1 December 1993, the first woman </w:t>
      </w:r>
      <w:r w:rsidR="00F27E59">
        <w:rPr>
          <w:rFonts w:cs="Segoe UI"/>
        </w:rPr>
        <w:t>joined the management team</w:t>
      </w:r>
      <w:r w:rsidRPr="00715EB7">
        <w:rPr>
          <w:rFonts w:cs="Segoe UI"/>
        </w:rPr>
        <w:t xml:space="preserve"> at Empa: Helene Felber became the head of the </w:t>
      </w:r>
      <w:r w:rsidRPr="00715EB7">
        <w:rPr>
          <w:rFonts w:cs="Segoe UI"/>
        </w:rPr>
        <w:lastRenderedPageBreak/>
        <w:t xml:space="preserve">wastewater/waste materials/environmental technology </w:t>
      </w:r>
      <w:r w:rsidR="00F27E59">
        <w:rPr>
          <w:rFonts w:cs="Segoe UI"/>
        </w:rPr>
        <w:t>laboratory</w:t>
      </w:r>
      <w:r w:rsidR="00F27E59" w:rsidRPr="00715EB7">
        <w:rPr>
          <w:rFonts w:cs="Segoe UI"/>
        </w:rPr>
        <w:t xml:space="preserve"> </w:t>
      </w:r>
      <w:r w:rsidRPr="00715EB7">
        <w:rPr>
          <w:rFonts w:cs="Segoe UI"/>
        </w:rPr>
        <w:t>in St. Gallen. Shortly afterwards, Empa and Eawag opened a joint nursery.</w:t>
      </w:r>
    </w:p>
    <w:p w14:paraId="44BE5462" w14:textId="6573126F" w:rsidR="009E3CBB" w:rsidRPr="00715EB7" w:rsidRDefault="00F03567" w:rsidP="00715EB7">
      <w:pPr>
        <w:suppressAutoHyphens/>
        <w:spacing w:before="0" w:after="120" w:line="360" w:lineRule="exact"/>
        <w:rPr>
          <w:rFonts w:cs="Segoe UI"/>
        </w:rPr>
      </w:pPr>
      <w:r w:rsidRPr="00715EB7">
        <w:rPr>
          <w:rFonts w:cs="Segoe UI"/>
        </w:rPr>
        <w:t xml:space="preserve">Another political development also altered Empa’s fate: </w:t>
      </w:r>
      <w:r w:rsidR="00F27E59">
        <w:rPr>
          <w:rFonts w:cs="Segoe UI"/>
        </w:rPr>
        <w:t>T</w:t>
      </w:r>
      <w:r w:rsidRPr="00715EB7">
        <w:rPr>
          <w:rFonts w:cs="Segoe UI"/>
        </w:rPr>
        <w:t xml:space="preserve">he fall of the Berlin Wall in 1989, the collapse of the Soviet Union and the dissolution of the Warsaw Pact heralded the end of the Cold War. This meant disarmament for most of the armies in the West, including the Swiss army. The reduction in </w:t>
      </w:r>
      <w:r w:rsidR="000F783B">
        <w:rPr>
          <w:rFonts w:cs="Segoe UI"/>
        </w:rPr>
        <w:t>defense contracts</w:t>
      </w:r>
      <w:r w:rsidRPr="00715EB7">
        <w:rPr>
          <w:rFonts w:cs="Segoe UI"/>
        </w:rPr>
        <w:t xml:space="preserve"> meant the specialist </w:t>
      </w:r>
      <w:r w:rsidR="000F783B">
        <w:rPr>
          <w:rFonts w:cs="Segoe UI"/>
        </w:rPr>
        <w:t>section</w:t>
      </w:r>
      <w:r w:rsidR="000F783B" w:rsidRPr="00715EB7">
        <w:rPr>
          <w:rFonts w:cs="Segoe UI"/>
        </w:rPr>
        <w:t xml:space="preserve"> </w:t>
      </w:r>
      <w:r w:rsidRPr="00715EB7">
        <w:rPr>
          <w:rFonts w:cs="Segoe UI"/>
        </w:rPr>
        <w:t xml:space="preserve">for materials and testing technology belonging to the Federal Department of Defence (FDoD) was no longer working at full capacity. </w:t>
      </w:r>
      <w:r w:rsidR="000F783B">
        <w:rPr>
          <w:rFonts w:cs="Segoe UI"/>
        </w:rPr>
        <w:t xml:space="preserve">The </w:t>
      </w:r>
      <w:r w:rsidRPr="00715EB7">
        <w:rPr>
          <w:rFonts w:cs="Segoe UI"/>
        </w:rPr>
        <w:t>Chief of Armament</w:t>
      </w:r>
      <w:r w:rsidR="000F783B">
        <w:rPr>
          <w:rFonts w:cs="Segoe UI"/>
        </w:rPr>
        <w:t>,</w:t>
      </w:r>
      <w:r w:rsidRPr="00715EB7">
        <w:rPr>
          <w:rFonts w:cs="Segoe UI"/>
        </w:rPr>
        <w:t xml:space="preserve"> Toni Wicki</w:t>
      </w:r>
      <w:r w:rsidR="000F783B">
        <w:rPr>
          <w:rFonts w:cs="Segoe UI"/>
        </w:rPr>
        <w:t>,</w:t>
      </w:r>
      <w:r w:rsidRPr="00715EB7">
        <w:rPr>
          <w:rFonts w:cs="Segoe UI"/>
        </w:rPr>
        <w:t xml:space="preserve"> suggested transferring employees from this area of the FDoD to the Federal Department of Home Affairs and</w:t>
      </w:r>
      <w:r w:rsidR="000F783B">
        <w:rPr>
          <w:rFonts w:cs="Segoe UI"/>
        </w:rPr>
        <w:t>, more specifically,</w:t>
      </w:r>
      <w:r w:rsidRPr="00715EB7">
        <w:rPr>
          <w:rFonts w:cs="Segoe UI"/>
        </w:rPr>
        <w:t xml:space="preserve"> to Empa. This transfer took place on 1 January 1994, when 31 employees formed the new Empa </w:t>
      </w:r>
      <w:r w:rsidR="000F783B">
        <w:rPr>
          <w:rFonts w:cs="Segoe UI"/>
        </w:rPr>
        <w:t>laboratory</w:t>
      </w:r>
      <w:r w:rsidR="000F783B" w:rsidRPr="00715EB7">
        <w:rPr>
          <w:rFonts w:cs="Segoe UI"/>
        </w:rPr>
        <w:t xml:space="preserve"> </w:t>
      </w:r>
      <w:r w:rsidRPr="00715EB7">
        <w:rPr>
          <w:rFonts w:cs="Segoe UI"/>
        </w:rPr>
        <w:t xml:space="preserve">for materials technology in Thun. The first major research project carried out by the new </w:t>
      </w:r>
      <w:r w:rsidR="000F783B">
        <w:rPr>
          <w:rFonts w:cs="Segoe UI"/>
        </w:rPr>
        <w:t>laboratory</w:t>
      </w:r>
      <w:r w:rsidR="000F783B" w:rsidRPr="00715EB7">
        <w:rPr>
          <w:rFonts w:cs="Segoe UI"/>
        </w:rPr>
        <w:t xml:space="preserve"> </w:t>
      </w:r>
      <w:r w:rsidRPr="00715EB7">
        <w:rPr>
          <w:rFonts w:cs="Segoe UI"/>
        </w:rPr>
        <w:t>concerned the high requirements for the properties and lifespan of surface coatings applied by thermal spraying. Th</w:t>
      </w:r>
      <w:r w:rsidR="000F783B">
        <w:rPr>
          <w:rFonts w:cs="Segoe UI"/>
        </w:rPr>
        <w:t>is</w:t>
      </w:r>
      <w:r w:rsidRPr="00715EB7">
        <w:rPr>
          <w:rFonts w:cs="Segoe UI"/>
        </w:rPr>
        <w:t xml:space="preserve"> project </w:t>
      </w:r>
      <w:r w:rsidR="000F783B">
        <w:rPr>
          <w:rFonts w:cs="Segoe UI"/>
        </w:rPr>
        <w:t>was the very first step in establishing an</w:t>
      </w:r>
      <w:r w:rsidRPr="00715EB7">
        <w:rPr>
          <w:rFonts w:cs="Segoe UI"/>
        </w:rPr>
        <w:t xml:space="preserve"> expert </w:t>
      </w:r>
      <w:r w:rsidR="00B0635D" w:rsidRPr="00715EB7">
        <w:rPr>
          <w:rFonts w:cs="Segoe UI"/>
        </w:rPr>
        <w:t>center</w:t>
      </w:r>
      <w:r w:rsidRPr="00715EB7">
        <w:rPr>
          <w:rFonts w:cs="Segoe UI"/>
        </w:rPr>
        <w:t xml:space="preserve"> for modern coatings that would later emerge.</w:t>
      </w:r>
    </w:p>
    <w:p w14:paraId="34F3CDB2" w14:textId="78B28584" w:rsidR="000D4257" w:rsidRPr="00715EB7" w:rsidRDefault="004B6D94" w:rsidP="00715EB7">
      <w:pPr>
        <w:suppressAutoHyphens/>
        <w:spacing w:before="0" w:after="120" w:line="360" w:lineRule="exact"/>
        <w:rPr>
          <w:rFonts w:cs="Segoe UI"/>
          <w:b/>
        </w:rPr>
      </w:pPr>
      <w:r w:rsidRPr="00715EB7">
        <w:rPr>
          <w:rFonts w:cs="Segoe UI"/>
          <w:b/>
        </w:rPr>
        <w:t>The longstanding recession shapes Empa</w:t>
      </w:r>
    </w:p>
    <w:p w14:paraId="0826FF6F" w14:textId="0BC74AB1" w:rsidR="00F03567" w:rsidRPr="00715EB7" w:rsidRDefault="00B9211F" w:rsidP="00715EB7">
      <w:pPr>
        <w:suppressAutoHyphens/>
        <w:spacing w:before="0" w:after="120" w:line="360" w:lineRule="exact"/>
        <w:rPr>
          <w:rFonts w:cs="Segoe UI"/>
        </w:rPr>
      </w:pPr>
      <w:r>
        <w:rPr>
          <w:rFonts w:cs="Segoe UI"/>
        </w:rPr>
        <w:t>Empa's repositioning as a</w:t>
      </w:r>
      <w:r w:rsidR="000D4257" w:rsidRPr="00715EB7">
        <w:rPr>
          <w:rFonts w:cs="Segoe UI"/>
        </w:rPr>
        <w:t xml:space="preserve"> research institute continued to progress in the early 1990s. </w:t>
      </w:r>
      <w:r>
        <w:rPr>
          <w:rFonts w:cs="Segoe UI"/>
        </w:rPr>
        <w:t>Filing</w:t>
      </w:r>
      <w:r w:rsidRPr="00715EB7">
        <w:rPr>
          <w:rFonts w:cs="Segoe UI"/>
        </w:rPr>
        <w:t xml:space="preserve"> </w:t>
      </w:r>
      <w:r w:rsidR="000D4257" w:rsidRPr="00715EB7">
        <w:rPr>
          <w:rFonts w:cs="Segoe UI"/>
        </w:rPr>
        <w:t xml:space="preserve">patents with the </w:t>
      </w:r>
      <w:r>
        <w:rPr>
          <w:rFonts w:cs="Segoe UI"/>
        </w:rPr>
        <w:t>F</w:t>
      </w:r>
      <w:r w:rsidR="000D4257" w:rsidRPr="00715EB7">
        <w:rPr>
          <w:rFonts w:cs="Segoe UI"/>
        </w:rPr>
        <w:t xml:space="preserve">ederal </w:t>
      </w:r>
      <w:r>
        <w:rPr>
          <w:rFonts w:cs="Segoe UI"/>
        </w:rPr>
        <w:t>O</w:t>
      </w:r>
      <w:r w:rsidR="000D4257" w:rsidRPr="00715EB7">
        <w:rPr>
          <w:rFonts w:cs="Segoe UI"/>
        </w:rPr>
        <w:t>ffice</w:t>
      </w:r>
      <w:r>
        <w:rPr>
          <w:rFonts w:cs="Segoe UI"/>
        </w:rPr>
        <w:t xml:space="preserve"> for Intellectual Property</w:t>
      </w:r>
      <w:r w:rsidR="000D4257" w:rsidRPr="00715EB7">
        <w:rPr>
          <w:rFonts w:cs="Segoe UI"/>
        </w:rPr>
        <w:t xml:space="preserve"> was nothing new for Empa, but 1992 was the first year</w:t>
      </w:r>
      <w:r>
        <w:rPr>
          <w:rFonts w:cs="Segoe UI"/>
        </w:rPr>
        <w:t>,</w:t>
      </w:r>
      <w:r w:rsidR="000D4257" w:rsidRPr="00715EB7">
        <w:rPr>
          <w:rFonts w:cs="Segoe UI"/>
        </w:rPr>
        <w:t xml:space="preserve"> in which it registered </w:t>
      </w:r>
      <w:r>
        <w:rPr>
          <w:rFonts w:cs="Segoe UI"/>
        </w:rPr>
        <w:t>a number of</w:t>
      </w:r>
      <w:r w:rsidRPr="00715EB7">
        <w:rPr>
          <w:rFonts w:cs="Segoe UI"/>
        </w:rPr>
        <w:t xml:space="preserve"> </w:t>
      </w:r>
      <w:r w:rsidR="000D4257" w:rsidRPr="00715EB7">
        <w:rPr>
          <w:rFonts w:cs="Segoe UI"/>
        </w:rPr>
        <w:t xml:space="preserve">patents – and more were soon to follow. What was also novel was the fact that the patents did not concern testing machines but developments such as building renovation processes using high-performance </w:t>
      </w:r>
      <w:r w:rsidR="00B0635D" w:rsidRPr="00715EB7">
        <w:rPr>
          <w:rFonts w:cs="Segoe UI"/>
        </w:rPr>
        <w:t>fiber</w:t>
      </w:r>
      <w:r w:rsidR="000D4257" w:rsidRPr="00715EB7">
        <w:rPr>
          <w:rFonts w:cs="Segoe UI"/>
        </w:rPr>
        <w:t xml:space="preserve"> composites, energy storage materials, digital controls for </w:t>
      </w:r>
      <w:r w:rsidR="000D4257" w:rsidRPr="00415B16">
        <w:rPr>
          <w:rFonts w:cs="Segoe UI"/>
        </w:rPr>
        <w:t>electronic publishing</w:t>
      </w:r>
      <w:r w:rsidR="000D4257" w:rsidRPr="00715EB7">
        <w:rPr>
          <w:rFonts w:cs="Segoe UI"/>
        </w:rPr>
        <w:t xml:space="preserve"> and semi-transparent heat insulation with latent heat storage.</w:t>
      </w:r>
    </w:p>
    <w:p w14:paraId="5B21E9AA" w14:textId="56984671" w:rsidR="000D4257" w:rsidRPr="00715EB7" w:rsidRDefault="00F03567" w:rsidP="00715EB7">
      <w:pPr>
        <w:suppressAutoHyphens/>
        <w:spacing w:before="0" w:after="120" w:line="360" w:lineRule="exact"/>
        <w:rPr>
          <w:rFonts w:cs="Segoe UI"/>
        </w:rPr>
      </w:pPr>
      <w:r w:rsidRPr="00715EB7">
        <w:rPr>
          <w:rFonts w:cs="Segoe UI"/>
        </w:rPr>
        <w:t xml:space="preserve">1993 was a difficult year for the Swiss economy. The recession was keenly felt by the cyclical branches of machinery, metal and textiles, which were suffering from declining revenues exceeded only by those of the construction industry. At Empa, </w:t>
      </w:r>
      <w:r w:rsidR="00D32819">
        <w:rPr>
          <w:rFonts w:cs="Segoe UI"/>
        </w:rPr>
        <w:t xml:space="preserve">the number of </w:t>
      </w:r>
      <w:r w:rsidRPr="00715EB7">
        <w:rPr>
          <w:rFonts w:cs="Segoe UI"/>
        </w:rPr>
        <w:t xml:space="preserve">external projects </w:t>
      </w:r>
      <w:r w:rsidR="00D32819">
        <w:rPr>
          <w:rFonts w:cs="Segoe UI"/>
        </w:rPr>
        <w:t>took a dive</w:t>
      </w:r>
      <w:r w:rsidR="00D32819" w:rsidRPr="00715EB7">
        <w:rPr>
          <w:rFonts w:cs="Segoe UI"/>
        </w:rPr>
        <w:t xml:space="preserve"> </w:t>
      </w:r>
      <w:r w:rsidRPr="00715EB7">
        <w:rPr>
          <w:rFonts w:cs="Segoe UI"/>
        </w:rPr>
        <w:t xml:space="preserve">in various divisions, and existing projects were cancelled or failed to </w:t>
      </w:r>
      <w:r w:rsidR="00B0635D" w:rsidRPr="00715EB7">
        <w:rPr>
          <w:rFonts w:cs="Segoe UI"/>
        </w:rPr>
        <w:t>materialize</w:t>
      </w:r>
      <w:r w:rsidRPr="00715EB7">
        <w:rPr>
          <w:rFonts w:cs="Segoe UI"/>
        </w:rPr>
        <w:t xml:space="preserve">. In consultation with the president of the ETH Board, Empa’s </w:t>
      </w:r>
      <w:r w:rsidR="00D32819">
        <w:rPr>
          <w:rFonts w:cs="Segoe UI"/>
        </w:rPr>
        <w:t>Board of Directors</w:t>
      </w:r>
      <w:r w:rsidRPr="00715EB7">
        <w:rPr>
          <w:rFonts w:cs="Segoe UI"/>
        </w:rPr>
        <w:t xml:space="preserve"> made two decisions: to use employees</w:t>
      </w:r>
      <w:r w:rsidR="00D32819">
        <w:rPr>
          <w:rFonts w:cs="Segoe UI"/>
        </w:rPr>
        <w:t xml:space="preserve"> that were not fully utilized</w:t>
      </w:r>
      <w:r w:rsidRPr="00715EB7">
        <w:rPr>
          <w:rFonts w:cs="Segoe UI"/>
        </w:rPr>
        <w:t xml:space="preserve"> to support and accelerate internal research projects, and to drive the acquisition of </w:t>
      </w:r>
      <w:r w:rsidR="002604DE">
        <w:rPr>
          <w:rFonts w:cs="Segoe UI"/>
        </w:rPr>
        <w:t xml:space="preserve">new </w:t>
      </w:r>
      <w:r w:rsidRPr="00715EB7">
        <w:rPr>
          <w:rFonts w:cs="Segoe UI"/>
        </w:rPr>
        <w:t xml:space="preserve">research projects </w:t>
      </w:r>
      <w:r w:rsidR="002604DE">
        <w:rPr>
          <w:rFonts w:cs="Segoe UI"/>
        </w:rPr>
        <w:t>with</w:t>
      </w:r>
      <w:r w:rsidR="002604DE" w:rsidRPr="00715EB7">
        <w:rPr>
          <w:rFonts w:cs="Segoe UI"/>
        </w:rPr>
        <w:t xml:space="preserve"> </w:t>
      </w:r>
      <w:r w:rsidRPr="00715EB7">
        <w:rPr>
          <w:rFonts w:cs="Segoe UI"/>
        </w:rPr>
        <w:t xml:space="preserve">industry. </w:t>
      </w:r>
    </w:p>
    <w:p w14:paraId="3AF6F6A5" w14:textId="07D7FDE2" w:rsidR="006C5713" w:rsidRPr="00715EB7" w:rsidRDefault="00B340EA" w:rsidP="00715EB7">
      <w:pPr>
        <w:suppressAutoHyphens/>
        <w:spacing w:before="0" w:after="120" w:line="360" w:lineRule="exact"/>
        <w:rPr>
          <w:rFonts w:cs="Segoe UI"/>
        </w:rPr>
      </w:pPr>
      <w:r w:rsidRPr="00715EB7">
        <w:rPr>
          <w:rFonts w:cs="Segoe UI"/>
        </w:rPr>
        <w:t xml:space="preserve">Empa suffered an unexpected blow at the end of 1994, when the president of the ETH Board, Roland Crottaz, announced he would be stepping down early from his post. Crottaz had always been a fair and understanding supervisor for Empa. He was succeeded by Francis Waldvogel as president and Stephan Bieri as vice president and delegate for </w:t>
      </w:r>
      <w:r w:rsidR="002604DE">
        <w:rPr>
          <w:rFonts w:cs="Segoe UI"/>
        </w:rPr>
        <w:t xml:space="preserve">the Domain's </w:t>
      </w:r>
      <w:r w:rsidRPr="00715EB7">
        <w:rPr>
          <w:rFonts w:cs="Segoe UI"/>
        </w:rPr>
        <w:t>research institutes.</w:t>
      </w:r>
    </w:p>
    <w:p w14:paraId="2F60F886" w14:textId="2AD351CB" w:rsidR="006C5713" w:rsidRPr="00715EB7" w:rsidRDefault="006C5713" w:rsidP="00715EB7">
      <w:pPr>
        <w:suppressAutoHyphens/>
        <w:spacing w:before="0" w:after="120" w:line="360" w:lineRule="exact"/>
        <w:rPr>
          <w:rFonts w:cs="Segoe UI"/>
        </w:rPr>
      </w:pPr>
      <w:r w:rsidRPr="00715EB7">
        <w:rPr>
          <w:rFonts w:cs="Segoe UI"/>
        </w:rPr>
        <w:t xml:space="preserve">Switzerland joined the World Trade </w:t>
      </w:r>
      <w:r w:rsidR="00B0635D" w:rsidRPr="00715EB7">
        <w:rPr>
          <w:rFonts w:cs="Segoe UI"/>
        </w:rPr>
        <w:t>Organization</w:t>
      </w:r>
      <w:r w:rsidRPr="00715EB7">
        <w:rPr>
          <w:rFonts w:cs="Segoe UI"/>
        </w:rPr>
        <w:t xml:space="preserve"> (WTO) in 1995, which gave rise to hopes of a change in the economic climate. But Switzerland’s economic outlook was not bright </w:t>
      </w:r>
      <w:r w:rsidR="002604DE">
        <w:rPr>
          <w:rFonts w:cs="Segoe UI"/>
        </w:rPr>
        <w:t xml:space="preserve">at all </w:t>
      </w:r>
      <w:r w:rsidRPr="00715EB7">
        <w:rPr>
          <w:rFonts w:cs="Segoe UI"/>
        </w:rPr>
        <w:t xml:space="preserve">at the start of 1996; the country’s economy had </w:t>
      </w:r>
      <w:r w:rsidR="002604DE">
        <w:rPr>
          <w:rFonts w:cs="Segoe UI"/>
        </w:rPr>
        <w:t xml:space="preserve">hardly </w:t>
      </w:r>
      <w:r w:rsidRPr="00715EB7">
        <w:rPr>
          <w:rFonts w:cs="Segoe UI"/>
        </w:rPr>
        <w:t>grown for the last three years, and remained untouched by the economic boom experienced by the surrounding countries. Switzerland was an outsider in Europe.</w:t>
      </w:r>
    </w:p>
    <w:p w14:paraId="362B0BB1" w14:textId="04CD15F0" w:rsidR="0018433F" w:rsidRPr="00715EB7" w:rsidRDefault="0018433F" w:rsidP="00715EB7">
      <w:pPr>
        <w:suppressAutoHyphens/>
        <w:spacing w:before="0" w:after="120" w:line="360" w:lineRule="exact"/>
        <w:rPr>
          <w:rFonts w:cs="Segoe UI"/>
        </w:rPr>
      </w:pPr>
      <w:r w:rsidRPr="00715EB7">
        <w:rPr>
          <w:rFonts w:cs="Segoe UI"/>
        </w:rPr>
        <w:t xml:space="preserve">The ETH Board periodically commissioned evaluations of </w:t>
      </w:r>
      <w:r w:rsidR="002604DE">
        <w:rPr>
          <w:rFonts w:cs="Segoe UI"/>
        </w:rPr>
        <w:t xml:space="preserve">the research </w:t>
      </w:r>
      <w:r w:rsidRPr="00715EB7">
        <w:rPr>
          <w:rFonts w:cs="Segoe UI"/>
        </w:rPr>
        <w:t>departments at both ETH</w:t>
      </w:r>
      <w:r w:rsidR="002604DE">
        <w:rPr>
          <w:rFonts w:cs="Segoe UI"/>
        </w:rPr>
        <w:t>s</w:t>
      </w:r>
      <w:r w:rsidRPr="00715EB7">
        <w:rPr>
          <w:rFonts w:cs="Segoe UI"/>
        </w:rPr>
        <w:t xml:space="preserve"> by international expert committees, so-called ‘peer evaluations’ – which posed a threat to the existence of </w:t>
      </w:r>
      <w:r w:rsidRPr="00715EB7">
        <w:rPr>
          <w:rFonts w:cs="Segoe UI"/>
        </w:rPr>
        <w:lastRenderedPageBreak/>
        <w:t xml:space="preserve">the departments in question. Empa’s </w:t>
      </w:r>
      <w:r w:rsidR="002604DE">
        <w:rPr>
          <w:rFonts w:cs="Segoe UI"/>
        </w:rPr>
        <w:t>Board of Directors</w:t>
      </w:r>
      <w:r w:rsidRPr="00715EB7">
        <w:rPr>
          <w:rFonts w:cs="Segoe UI"/>
        </w:rPr>
        <w:t xml:space="preserve"> had been awaiting a similar evaluation for some time, and the moment finally came on 27 November 1996. Materials sciences at ETH Zurich and Empa were up for assessment, and Urs Meier would be responsible for the </w:t>
      </w:r>
      <w:r w:rsidR="002604DE">
        <w:rPr>
          <w:rFonts w:cs="Segoe UI"/>
        </w:rPr>
        <w:t>evaluation</w:t>
      </w:r>
      <w:r w:rsidRPr="00715EB7">
        <w:rPr>
          <w:rFonts w:cs="Segoe UI"/>
        </w:rPr>
        <w:t xml:space="preserve">. He </w:t>
      </w:r>
      <w:r w:rsidR="002604DE">
        <w:rPr>
          <w:rFonts w:cs="Segoe UI"/>
        </w:rPr>
        <w:t>sent out a</w:t>
      </w:r>
      <w:r w:rsidR="002604DE" w:rsidRPr="00715EB7">
        <w:rPr>
          <w:rFonts w:cs="Segoe UI"/>
        </w:rPr>
        <w:t xml:space="preserve"> detailed plan </w:t>
      </w:r>
      <w:r w:rsidR="002604DE">
        <w:rPr>
          <w:rFonts w:cs="Segoe UI"/>
        </w:rPr>
        <w:t xml:space="preserve">to </w:t>
      </w:r>
      <w:r w:rsidRPr="00715EB7">
        <w:rPr>
          <w:rFonts w:cs="Segoe UI"/>
        </w:rPr>
        <w:t xml:space="preserve">the affected </w:t>
      </w:r>
      <w:r w:rsidR="002604DE">
        <w:rPr>
          <w:rFonts w:cs="Segoe UI"/>
        </w:rPr>
        <w:t>laboratories</w:t>
      </w:r>
      <w:r w:rsidR="002604DE" w:rsidRPr="00715EB7">
        <w:rPr>
          <w:rFonts w:cs="Segoe UI"/>
        </w:rPr>
        <w:t xml:space="preserve"> </w:t>
      </w:r>
      <w:r w:rsidRPr="00715EB7">
        <w:rPr>
          <w:rFonts w:cs="Segoe UI"/>
        </w:rPr>
        <w:t xml:space="preserve">for optimal preparation. Presentations and brochures were drafted, checked and arranged. Tensions were high when the experts arrived. The day did not go as planned – the experts didn’t want to listen to all of the </w:t>
      </w:r>
      <w:r w:rsidR="002604DE">
        <w:rPr>
          <w:rFonts w:cs="Segoe UI"/>
        </w:rPr>
        <w:t>numerous</w:t>
      </w:r>
      <w:r w:rsidR="002604DE" w:rsidRPr="00715EB7">
        <w:rPr>
          <w:rFonts w:cs="Segoe UI"/>
        </w:rPr>
        <w:t xml:space="preserve"> </w:t>
      </w:r>
      <w:r w:rsidRPr="00715EB7">
        <w:rPr>
          <w:rFonts w:cs="Segoe UI"/>
        </w:rPr>
        <w:t xml:space="preserve">presentations. Instead, they spent the </w:t>
      </w:r>
      <w:r w:rsidR="002604DE">
        <w:rPr>
          <w:rFonts w:cs="Segoe UI"/>
        </w:rPr>
        <w:t>entire</w:t>
      </w:r>
      <w:r w:rsidR="002604DE" w:rsidRPr="00715EB7">
        <w:rPr>
          <w:rFonts w:cs="Segoe UI"/>
        </w:rPr>
        <w:t xml:space="preserve"> </w:t>
      </w:r>
      <w:r w:rsidRPr="00715EB7">
        <w:rPr>
          <w:rFonts w:cs="Segoe UI"/>
        </w:rPr>
        <w:t>day conducting hearings that were hard but fair.</w:t>
      </w:r>
    </w:p>
    <w:p w14:paraId="2C6C4511" w14:textId="776665F3" w:rsidR="00D17293" w:rsidRPr="00715EB7" w:rsidRDefault="0018433F" w:rsidP="00715EB7">
      <w:pPr>
        <w:suppressAutoHyphens/>
        <w:spacing w:before="0" w:after="120" w:line="360" w:lineRule="exact"/>
        <w:rPr>
          <w:rFonts w:cs="Segoe UI"/>
        </w:rPr>
      </w:pPr>
      <w:r w:rsidRPr="00715EB7">
        <w:rPr>
          <w:rFonts w:cs="Segoe UI"/>
        </w:rPr>
        <w:t>The debriefing took place two days later, and Empa</w:t>
      </w:r>
      <w:r w:rsidR="002604DE">
        <w:rPr>
          <w:rFonts w:cs="Segoe UI"/>
        </w:rPr>
        <w:t>'s Board of Directors</w:t>
      </w:r>
      <w:r w:rsidRPr="00715EB7">
        <w:rPr>
          <w:rFonts w:cs="Segoe UI"/>
        </w:rPr>
        <w:t xml:space="preserve"> breathed a sigh of relief: Oral Buyukozturk from MIT presented an extremely positive </w:t>
      </w:r>
      <w:r w:rsidR="002604DE">
        <w:rPr>
          <w:rFonts w:cs="Segoe UI"/>
        </w:rPr>
        <w:t>assessment</w:t>
      </w:r>
      <w:r w:rsidRPr="00715EB7">
        <w:rPr>
          <w:rFonts w:cs="Segoe UI"/>
        </w:rPr>
        <w:t xml:space="preserve">. The expert group </w:t>
      </w:r>
      <w:r w:rsidR="002604DE">
        <w:rPr>
          <w:rFonts w:cs="Segoe UI"/>
        </w:rPr>
        <w:t>concluded</w:t>
      </w:r>
      <w:r w:rsidR="002604DE" w:rsidRPr="00715EB7">
        <w:rPr>
          <w:rFonts w:cs="Segoe UI"/>
        </w:rPr>
        <w:t xml:space="preserve"> </w:t>
      </w:r>
      <w:r w:rsidRPr="00715EB7">
        <w:rPr>
          <w:rFonts w:cs="Segoe UI"/>
        </w:rPr>
        <w:t>that Empa’s laboratories were world-class, its services were outstanding, it had global networks, made an important contribution to education, played a groundbreaking role as a pioneer in the field of composite materials and was a successful independent institution.</w:t>
      </w:r>
    </w:p>
    <w:p w14:paraId="014CE231" w14:textId="0DC0D19D" w:rsidR="00522667" w:rsidRPr="00715EB7" w:rsidRDefault="00665613" w:rsidP="00715EB7">
      <w:pPr>
        <w:suppressAutoHyphens/>
        <w:spacing w:before="0" w:after="120" w:line="360" w:lineRule="exact"/>
        <w:rPr>
          <w:rFonts w:cs="Segoe UI"/>
          <w:b/>
        </w:rPr>
      </w:pPr>
      <w:r w:rsidRPr="00715EB7">
        <w:rPr>
          <w:rFonts w:cs="Segoe UI"/>
          <w:b/>
        </w:rPr>
        <w:t xml:space="preserve">A new expert </w:t>
      </w:r>
      <w:r w:rsidR="00B0635D" w:rsidRPr="00715EB7">
        <w:rPr>
          <w:rFonts w:cs="Segoe UI"/>
          <w:b/>
        </w:rPr>
        <w:t>center</w:t>
      </w:r>
      <w:r w:rsidRPr="00715EB7">
        <w:rPr>
          <w:rFonts w:cs="Segoe UI"/>
          <w:b/>
        </w:rPr>
        <w:t xml:space="preserve"> for technology transfer in St. Gallen</w:t>
      </w:r>
    </w:p>
    <w:p w14:paraId="7D8E30BD" w14:textId="01E5308B" w:rsidR="00581AEB" w:rsidRPr="00715EB7" w:rsidRDefault="00581AEB" w:rsidP="00715EB7">
      <w:pPr>
        <w:suppressAutoHyphens/>
        <w:spacing w:before="0" w:after="120" w:line="360" w:lineRule="exact"/>
        <w:rPr>
          <w:rFonts w:cs="Segoe UI"/>
        </w:rPr>
      </w:pPr>
      <w:r w:rsidRPr="00715EB7">
        <w:rPr>
          <w:rFonts w:cs="Segoe UI"/>
        </w:rPr>
        <w:t xml:space="preserve">In 1996, after around 20 years of waiting, Empa St. Gallen was finally able to move into </w:t>
      </w:r>
      <w:r w:rsidR="002604DE">
        <w:rPr>
          <w:rFonts w:cs="Segoe UI"/>
        </w:rPr>
        <w:t>a</w:t>
      </w:r>
      <w:r w:rsidR="002604DE" w:rsidRPr="00715EB7">
        <w:rPr>
          <w:rFonts w:cs="Segoe UI"/>
        </w:rPr>
        <w:t xml:space="preserve"> </w:t>
      </w:r>
      <w:r w:rsidRPr="00715EB7">
        <w:rPr>
          <w:rFonts w:cs="Segoe UI"/>
        </w:rPr>
        <w:t>new building in the west of the city, designed by Zurich</w:t>
      </w:r>
      <w:r w:rsidR="002604DE">
        <w:rPr>
          <w:rFonts w:cs="Segoe UI"/>
        </w:rPr>
        <w:t>-based</w:t>
      </w:r>
      <w:r w:rsidRPr="00715EB7">
        <w:rPr>
          <w:rFonts w:cs="Segoe UI"/>
        </w:rPr>
        <w:t xml:space="preserve"> architect Theo Hotz. Solar panels were installed on the south- and west-facing façades, which were so successful that they earned Hotz both the Swiss and European Solar Prize in 1996. The panels covered 337 m</w:t>
      </w:r>
      <w:r w:rsidRPr="00715EB7">
        <w:rPr>
          <w:rFonts w:cs="Segoe UI"/>
          <w:vertAlign w:val="superscript"/>
        </w:rPr>
        <w:t>2</w:t>
      </w:r>
      <w:r w:rsidRPr="00715EB7">
        <w:rPr>
          <w:rFonts w:cs="Segoe UI"/>
        </w:rPr>
        <w:t xml:space="preserve"> and produced around 30,000 kilowatt hours of energy per year.</w:t>
      </w:r>
    </w:p>
    <w:p w14:paraId="52F0B2AE" w14:textId="2D29CF7A" w:rsidR="00D7217A" w:rsidRPr="00715EB7" w:rsidRDefault="00581AEB" w:rsidP="00715EB7">
      <w:pPr>
        <w:suppressAutoHyphens/>
        <w:spacing w:before="0" w:after="120" w:line="360" w:lineRule="exact"/>
        <w:rPr>
          <w:rFonts w:cs="Segoe UI"/>
        </w:rPr>
      </w:pPr>
      <w:r w:rsidRPr="00715EB7">
        <w:rPr>
          <w:rFonts w:cs="Segoe UI"/>
        </w:rPr>
        <w:t>The new building allowed Empa to dedicate two floors to the Technology Cent</w:t>
      </w:r>
      <w:r w:rsidR="002604DE">
        <w:rPr>
          <w:rFonts w:cs="Segoe UI"/>
        </w:rPr>
        <w:t>e</w:t>
      </w:r>
      <w:r w:rsidRPr="00715EB7">
        <w:rPr>
          <w:rFonts w:cs="Segoe UI"/>
        </w:rPr>
        <w:t>r for the Lake Constance Region (</w:t>
      </w:r>
      <w:r w:rsidR="002604DE">
        <w:rPr>
          <w:rFonts w:cs="Segoe UI"/>
        </w:rPr>
        <w:t>tebo</w:t>
      </w:r>
      <w:r w:rsidRPr="00715EB7">
        <w:rPr>
          <w:rFonts w:cs="Segoe UI"/>
        </w:rPr>
        <w:t xml:space="preserve">). The aim was to promote St. Gallen/Lake Constance as a technological hub, thereby attracting new companies and creating new jobs. The </w:t>
      </w:r>
      <w:r w:rsidR="002604DE">
        <w:rPr>
          <w:rFonts w:cs="Segoe UI"/>
        </w:rPr>
        <w:t>tebo</w:t>
      </w:r>
      <w:r w:rsidR="002604DE" w:rsidRPr="00715EB7">
        <w:rPr>
          <w:rFonts w:cs="Segoe UI"/>
        </w:rPr>
        <w:t xml:space="preserve"> </w:t>
      </w:r>
      <w:r w:rsidRPr="00715EB7">
        <w:rPr>
          <w:rFonts w:cs="Segoe UI"/>
        </w:rPr>
        <w:t xml:space="preserve">association was founded a year later, which was made up of representatives from business, science, public authorities and start-up companies. Empa </w:t>
      </w:r>
      <w:r w:rsidR="002604DE">
        <w:rPr>
          <w:rFonts w:cs="Segoe UI"/>
        </w:rPr>
        <w:t>was in charge of</w:t>
      </w:r>
      <w:r w:rsidR="002604DE" w:rsidRPr="00715EB7">
        <w:rPr>
          <w:rFonts w:cs="Segoe UI"/>
        </w:rPr>
        <w:t xml:space="preserve"> </w:t>
      </w:r>
      <w:r w:rsidRPr="00715EB7">
        <w:rPr>
          <w:rFonts w:cs="Segoe UI"/>
        </w:rPr>
        <w:t>the association</w:t>
      </w:r>
      <w:r w:rsidR="002604DE">
        <w:rPr>
          <w:rFonts w:cs="Segoe UI"/>
        </w:rPr>
        <w:t>'s administrative</w:t>
      </w:r>
      <w:r w:rsidRPr="00715EB7">
        <w:rPr>
          <w:rFonts w:cs="Segoe UI"/>
        </w:rPr>
        <w:t xml:space="preserve"> office. The association considered itself a </w:t>
      </w:r>
      <w:r w:rsidR="00B0635D" w:rsidRPr="00715EB7">
        <w:rPr>
          <w:rFonts w:cs="Segoe UI"/>
        </w:rPr>
        <w:t>center</w:t>
      </w:r>
      <w:r w:rsidRPr="00715EB7">
        <w:rPr>
          <w:rFonts w:cs="Segoe UI"/>
        </w:rPr>
        <w:t xml:space="preserve"> of excellence for the transfer of technology and innovation.</w:t>
      </w:r>
    </w:p>
    <w:p w14:paraId="5EF1E8F7" w14:textId="759E8CD3" w:rsidR="00D7217A" w:rsidRPr="00715EB7" w:rsidRDefault="00D7485B" w:rsidP="00715EB7">
      <w:pPr>
        <w:suppressAutoHyphens/>
        <w:spacing w:before="0" w:after="120" w:line="360" w:lineRule="exact"/>
        <w:rPr>
          <w:rFonts w:cs="Segoe UI"/>
          <w:b/>
        </w:rPr>
      </w:pPr>
      <w:r w:rsidRPr="00715EB7">
        <w:rPr>
          <w:rFonts w:cs="Segoe UI"/>
          <w:b/>
        </w:rPr>
        <w:t>New cost cuts and staff reductions</w:t>
      </w:r>
    </w:p>
    <w:p w14:paraId="0183232D" w14:textId="038ED9CA" w:rsidR="00D17293" w:rsidRPr="00715EB7" w:rsidRDefault="00581AEB" w:rsidP="00715EB7">
      <w:pPr>
        <w:suppressAutoHyphens/>
        <w:spacing w:before="0" w:after="120" w:line="360" w:lineRule="exact"/>
        <w:rPr>
          <w:rFonts w:cs="Segoe UI"/>
        </w:rPr>
      </w:pPr>
      <w:r w:rsidRPr="00715EB7">
        <w:rPr>
          <w:rFonts w:cs="Segoe UI"/>
        </w:rPr>
        <w:t xml:space="preserve">A significant decrease in budget – </w:t>
      </w:r>
      <w:r w:rsidR="002604DE">
        <w:rPr>
          <w:rFonts w:cs="Segoe UI"/>
        </w:rPr>
        <w:t>mainly</w:t>
      </w:r>
      <w:r w:rsidR="002604DE" w:rsidRPr="00715EB7">
        <w:rPr>
          <w:rFonts w:cs="Segoe UI"/>
        </w:rPr>
        <w:t xml:space="preserve"> </w:t>
      </w:r>
      <w:r w:rsidRPr="00715EB7">
        <w:rPr>
          <w:rFonts w:cs="Segoe UI"/>
        </w:rPr>
        <w:t xml:space="preserve">resulting from a last-minute </w:t>
      </w:r>
      <w:r w:rsidR="002604DE">
        <w:rPr>
          <w:rFonts w:cs="Segoe UI"/>
        </w:rPr>
        <w:t xml:space="preserve">overall </w:t>
      </w:r>
      <w:r w:rsidRPr="00715EB7">
        <w:rPr>
          <w:rFonts w:cs="Segoe UI"/>
        </w:rPr>
        <w:t xml:space="preserve">2% </w:t>
      </w:r>
      <w:r w:rsidR="002604DE">
        <w:rPr>
          <w:rFonts w:cs="Segoe UI"/>
        </w:rPr>
        <w:t xml:space="preserve">budget </w:t>
      </w:r>
      <w:r w:rsidRPr="00715EB7">
        <w:rPr>
          <w:rFonts w:cs="Segoe UI"/>
        </w:rPr>
        <w:t xml:space="preserve">cut by </w:t>
      </w:r>
      <w:r w:rsidR="002604DE">
        <w:rPr>
          <w:rFonts w:cs="Segoe UI"/>
        </w:rPr>
        <w:t>parliament</w:t>
      </w:r>
      <w:r w:rsidRPr="00715EB7">
        <w:rPr>
          <w:rFonts w:cs="Segoe UI"/>
        </w:rPr>
        <w:t xml:space="preserve"> – forced Empa to make drastic cuts in 1997. This had a direct impact on the number of employees. Many fixed-term contracts could not be extended, although most of the employees affected were able to find good jobs in industry – Empa has always been an excellent stepping stone </w:t>
      </w:r>
      <w:r w:rsidR="002604DE">
        <w:rPr>
          <w:rFonts w:cs="Segoe UI"/>
        </w:rPr>
        <w:t>for a transition to industry</w:t>
      </w:r>
      <w:r w:rsidRPr="00715EB7">
        <w:rPr>
          <w:rFonts w:cs="Segoe UI"/>
        </w:rPr>
        <w:t>.</w:t>
      </w:r>
    </w:p>
    <w:p w14:paraId="1EE927DA" w14:textId="0AF61488" w:rsidR="00481659" w:rsidRPr="00715EB7" w:rsidRDefault="00665613" w:rsidP="00715EB7">
      <w:pPr>
        <w:suppressAutoHyphens/>
        <w:spacing w:before="0" w:after="120" w:line="360" w:lineRule="exact"/>
        <w:rPr>
          <w:rFonts w:cs="Segoe UI"/>
        </w:rPr>
      </w:pPr>
      <w:r w:rsidRPr="00715EB7">
        <w:rPr>
          <w:rFonts w:cs="Segoe UI"/>
        </w:rPr>
        <w:t xml:space="preserve">The ETH Board’s plans for 2000 to 2003 reduced Empa’s budget by around CHF 4 million </w:t>
      </w:r>
      <w:r w:rsidR="002604DE">
        <w:rPr>
          <w:rFonts w:cs="Segoe UI"/>
        </w:rPr>
        <w:t>annually</w:t>
      </w:r>
      <w:r w:rsidRPr="00715EB7">
        <w:rPr>
          <w:rFonts w:cs="Segoe UI"/>
        </w:rPr>
        <w:t xml:space="preserve">. In order to continue to be able to invest in modern infrastructure in future, the number of staff at Dübendorf needed to be reduced by around 40 to 50 people by 2001 – if possible, without resorting to drastic measures. The </w:t>
      </w:r>
      <w:r w:rsidR="002604DE">
        <w:rPr>
          <w:rFonts w:cs="Segoe UI"/>
        </w:rPr>
        <w:t>Board of Directors</w:t>
      </w:r>
      <w:r w:rsidRPr="00715EB7">
        <w:rPr>
          <w:rFonts w:cs="Segoe UI"/>
        </w:rPr>
        <w:t xml:space="preserve"> drew up a plan for reducing staff. Instructions were issued to all </w:t>
      </w:r>
      <w:r w:rsidR="002604DE">
        <w:rPr>
          <w:rFonts w:cs="Segoe UI"/>
        </w:rPr>
        <w:t>laboratories</w:t>
      </w:r>
      <w:r w:rsidR="002604DE" w:rsidRPr="00715EB7">
        <w:rPr>
          <w:rFonts w:cs="Segoe UI"/>
        </w:rPr>
        <w:t xml:space="preserve"> </w:t>
      </w:r>
      <w:r w:rsidRPr="00715EB7">
        <w:rPr>
          <w:rFonts w:cs="Segoe UI"/>
        </w:rPr>
        <w:t xml:space="preserve">stating how many jobs needed to be cut by given deadlines. Some </w:t>
      </w:r>
      <w:r w:rsidR="002604DE">
        <w:rPr>
          <w:rFonts w:cs="Segoe UI"/>
        </w:rPr>
        <w:t>laboratories</w:t>
      </w:r>
      <w:r w:rsidR="002604DE" w:rsidRPr="00715EB7">
        <w:rPr>
          <w:rFonts w:cs="Segoe UI"/>
        </w:rPr>
        <w:t xml:space="preserve"> </w:t>
      </w:r>
      <w:r w:rsidRPr="00715EB7">
        <w:rPr>
          <w:rFonts w:cs="Segoe UI"/>
        </w:rPr>
        <w:t xml:space="preserve">needed to investigate options for </w:t>
      </w:r>
      <w:r w:rsidR="002604DE">
        <w:rPr>
          <w:rFonts w:cs="Segoe UI"/>
        </w:rPr>
        <w:t xml:space="preserve">a </w:t>
      </w:r>
      <w:r w:rsidRPr="00715EB7">
        <w:rPr>
          <w:rFonts w:cs="Segoe UI"/>
        </w:rPr>
        <w:t>merg</w:t>
      </w:r>
      <w:r w:rsidR="002604DE">
        <w:rPr>
          <w:rFonts w:cs="Segoe UI"/>
        </w:rPr>
        <w:t>er</w:t>
      </w:r>
      <w:r w:rsidRPr="00715EB7">
        <w:rPr>
          <w:rFonts w:cs="Segoe UI"/>
        </w:rPr>
        <w:t>.</w:t>
      </w:r>
    </w:p>
    <w:p w14:paraId="71AA9A01" w14:textId="1D7E4E2B" w:rsidR="00D710D8" w:rsidRPr="00715EB7" w:rsidRDefault="00B3370A" w:rsidP="00715EB7">
      <w:pPr>
        <w:suppressAutoHyphens/>
        <w:spacing w:before="0" w:after="120" w:line="360" w:lineRule="exact"/>
        <w:rPr>
          <w:rFonts w:cs="Segoe UI"/>
        </w:rPr>
      </w:pPr>
      <w:r w:rsidRPr="00715EB7">
        <w:rPr>
          <w:rFonts w:cs="Segoe UI"/>
        </w:rPr>
        <w:lastRenderedPageBreak/>
        <w:t xml:space="preserve">Third-party funding was extremely important for Empa. ‘Creating value through knowledge’ was part of the new Empa strategy – and potentially a new source of income. Expertise in construction damage alone was not going to make a lot of money, for example, and so the construction damage team decided to publish a book on the topic instead. </w:t>
      </w:r>
      <w:r w:rsidR="00693D24">
        <w:rPr>
          <w:rFonts w:cs="Segoe UI"/>
        </w:rPr>
        <w:t>6'000</w:t>
      </w:r>
      <w:r w:rsidRPr="00715EB7">
        <w:rPr>
          <w:rFonts w:cs="Segoe UI"/>
        </w:rPr>
        <w:t xml:space="preserve"> copies were printed and, thanks to effective marketing, almost all of them sold within a year.</w:t>
      </w:r>
    </w:p>
    <w:p w14:paraId="79620945" w14:textId="11899A45" w:rsidR="00D710D8" w:rsidRPr="00715EB7" w:rsidRDefault="00340965" w:rsidP="00715EB7">
      <w:pPr>
        <w:suppressAutoHyphens/>
        <w:spacing w:before="0" w:after="120" w:line="360" w:lineRule="exact"/>
        <w:rPr>
          <w:rFonts w:cs="Segoe UI"/>
          <w:b/>
        </w:rPr>
      </w:pPr>
      <w:r w:rsidRPr="00715EB7">
        <w:rPr>
          <w:rFonts w:cs="Segoe UI"/>
          <w:b/>
        </w:rPr>
        <w:t>Facing the new millennium with increased autonomy</w:t>
      </w:r>
    </w:p>
    <w:p w14:paraId="7671BDD3" w14:textId="77F99DF0" w:rsidR="008D5624" w:rsidRPr="00715EB7" w:rsidRDefault="00D710D8" w:rsidP="00715EB7">
      <w:pPr>
        <w:suppressAutoHyphens/>
        <w:spacing w:before="0" w:after="120" w:line="360" w:lineRule="exact"/>
        <w:rPr>
          <w:rFonts w:cs="Segoe UI"/>
        </w:rPr>
      </w:pPr>
      <w:r w:rsidRPr="00715EB7">
        <w:rPr>
          <w:rFonts w:cs="Segoe UI"/>
        </w:rPr>
        <w:t xml:space="preserve">By 1998, plans for a new event space </w:t>
      </w:r>
      <w:r w:rsidR="00693D24">
        <w:rPr>
          <w:rFonts w:cs="Segoe UI"/>
        </w:rPr>
        <w:t>in</w:t>
      </w:r>
      <w:r w:rsidRPr="00715EB7">
        <w:rPr>
          <w:rFonts w:cs="Segoe UI"/>
        </w:rPr>
        <w:t xml:space="preserve"> Dübendorf were fairly advanced. But instructions from the ETH Board</w:t>
      </w:r>
      <w:r w:rsidR="00693D24">
        <w:rPr>
          <w:rFonts w:cs="Segoe UI"/>
        </w:rPr>
        <w:t>'s</w:t>
      </w:r>
      <w:r w:rsidRPr="00715EB7">
        <w:rPr>
          <w:rFonts w:cs="Segoe UI"/>
        </w:rPr>
        <w:t xml:space="preserve"> delegate Stephan Bieri stated that the building must not cost a penny more than CHF 2 million. For this reason, toilets were not part of the plan – the argument being that the adjacent employee restaurant already provided toilet facilities. Urs Meier took up arms in </w:t>
      </w:r>
      <w:r w:rsidR="00B0635D" w:rsidRPr="00715EB7">
        <w:rPr>
          <w:rFonts w:cs="Segoe UI"/>
        </w:rPr>
        <w:t>defense</w:t>
      </w:r>
      <w:r w:rsidRPr="00715EB7">
        <w:rPr>
          <w:rFonts w:cs="Segoe UI"/>
        </w:rPr>
        <w:t xml:space="preserve"> of toilets in the new building – and they were finally included. The name of the room had also been a topic of discussion since the start of planning. There were initial misgivings about the </w:t>
      </w:r>
      <w:r w:rsidR="00693D24">
        <w:rPr>
          <w:rFonts w:cs="Segoe UI"/>
        </w:rPr>
        <w:t>term</w:t>
      </w:r>
      <w:r w:rsidRPr="00715EB7">
        <w:rPr>
          <w:rFonts w:cs="Segoe UI"/>
        </w:rPr>
        <w:t xml:space="preserve"> ‘Empa-Akademie’, as the name might potentially rub colleagues at ETH Zurich up the wrong way. The discussion of the name lasted for months. Empa eventually decided to be bold and opted for ‘Empa-Akademie’. The groundbreaking ceremony took place on 9 April 1999 and activities began at on 17 January 2000, despite the fact that the building was not quite finished. The Empa-Akademie opened with a bang, with Peter Richner’s controversial lecture ‘Swimming pool roofs 15 years after Uster – have we </w:t>
      </w:r>
      <w:r w:rsidR="00693D24">
        <w:rPr>
          <w:rFonts w:cs="Segoe UI"/>
        </w:rPr>
        <w:t xml:space="preserve">not </w:t>
      </w:r>
      <w:r w:rsidRPr="00715EB7">
        <w:rPr>
          <w:rFonts w:cs="Segoe UI"/>
        </w:rPr>
        <w:t xml:space="preserve">learned </w:t>
      </w:r>
      <w:r w:rsidR="00693D24">
        <w:rPr>
          <w:rFonts w:cs="Segoe UI"/>
        </w:rPr>
        <w:t>any</w:t>
      </w:r>
      <w:r w:rsidRPr="00715EB7">
        <w:rPr>
          <w:rFonts w:cs="Segoe UI"/>
        </w:rPr>
        <w:t xml:space="preserve">hing?’, which attracted a full house and </w:t>
      </w:r>
      <w:r w:rsidR="00693D24">
        <w:rPr>
          <w:rFonts w:cs="Segoe UI"/>
        </w:rPr>
        <w:t>a lot of</w:t>
      </w:r>
      <w:r w:rsidR="00693D24" w:rsidRPr="00715EB7">
        <w:rPr>
          <w:rFonts w:cs="Segoe UI"/>
        </w:rPr>
        <w:t xml:space="preserve"> </w:t>
      </w:r>
      <w:r w:rsidRPr="00715EB7">
        <w:rPr>
          <w:rFonts w:cs="Segoe UI"/>
        </w:rPr>
        <w:t>media attention.</w:t>
      </w:r>
    </w:p>
    <w:p w14:paraId="048C3953" w14:textId="372825A5" w:rsidR="00D710D8" w:rsidRPr="00715EB7" w:rsidRDefault="006379D1" w:rsidP="00715EB7">
      <w:pPr>
        <w:suppressAutoHyphens/>
        <w:spacing w:before="0" w:after="120" w:line="360" w:lineRule="exact"/>
        <w:rPr>
          <w:rFonts w:cs="Segoe UI"/>
        </w:rPr>
      </w:pPr>
      <w:r w:rsidRPr="00715EB7">
        <w:rPr>
          <w:rFonts w:cs="Segoe UI"/>
        </w:rPr>
        <w:t xml:space="preserve">At the same time, Empa was intensifying the collaboration between the ETH Domain and Swiss universities in the areas of energy research and environmentally friendly construction. Under Empa’s </w:t>
      </w:r>
      <w:r w:rsidR="00693D24">
        <w:rPr>
          <w:rFonts w:cs="Segoe UI"/>
        </w:rPr>
        <w:t>lead</w:t>
      </w:r>
      <w:r w:rsidRPr="00715EB7">
        <w:rPr>
          <w:rFonts w:cs="Segoe UI"/>
        </w:rPr>
        <w:t>, the Cent</w:t>
      </w:r>
      <w:r w:rsidR="00693D24">
        <w:rPr>
          <w:rFonts w:cs="Segoe UI"/>
        </w:rPr>
        <w:t>e</w:t>
      </w:r>
      <w:r w:rsidRPr="00715EB7">
        <w:rPr>
          <w:rFonts w:cs="Segoe UI"/>
        </w:rPr>
        <w:t xml:space="preserve">r for Energy and Sustainability in Construction (ZEN) was founded, which united the existing expertise in joint projects. ZEN promoted efficient, intelligent energy usage and sustainable development in the field of construction. Resources were to be used responsibly and the environment protected. The focus was on applied research and development and knowledge transfer at various levels. ZEN’s first project intended to demonstrate the significance of the ETH </w:t>
      </w:r>
      <w:r w:rsidR="00693D24">
        <w:rPr>
          <w:rFonts w:cs="Segoe UI"/>
        </w:rPr>
        <w:t xml:space="preserve">Domain's </w:t>
      </w:r>
      <w:r w:rsidRPr="00715EB7">
        <w:rPr>
          <w:rFonts w:cs="Segoe UI"/>
        </w:rPr>
        <w:t xml:space="preserve">concept of </w:t>
      </w:r>
      <w:r w:rsidR="00693D24">
        <w:rPr>
          <w:rFonts w:cs="Segoe UI"/>
        </w:rPr>
        <w:t>a</w:t>
      </w:r>
      <w:r w:rsidR="00693D24" w:rsidRPr="00715EB7">
        <w:rPr>
          <w:rFonts w:cs="Segoe UI"/>
        </w:rPr>
        <w:t xml:space="preserve"> </w:t>
      </w:r>
      <w:r w:rsidRPr="00715EB7">
        <w:rPr>
          <w:rFonts w:cs="Segoe UI"/>
        </w:rPr>
        <w:t>2,000-watt society for construction.</w:t>
      </w:r>
    </w:p>
    <w:p w14:paraId="127FC766" w14:textId="09496147" w:rsidR="008D5624" w:rsidRPr="00715EB7" w:rsidRDefault="008D5624" w:rsidP="00715EB7">
      <w:pPr>
        <w:suppressAutoHyphens/>
        <w:spacing w:before="0" w:after="120" w:line="360" w:lineRule="exact"/>
        <w:rPr>
          <w:rFonts w:cs="Segoe UI"/>
        </w:rPr>
      </w:pPr>
      <w:r w:rsidRPr="00715EB7">
        <w:rPr>
          <w:rFonts w:cs="Segoe UI"/>
        </w:rPr>
        <w:t xml:space="preserve">1 January 2000 was a </w:t>
      </w:r>
      <w:r w:rsidR="00693D24">
        <w:rPr>
          <w:rFonts w:cs="Segoe UI"/>
        </w:rPr>
        <w:t>landmark</w:t>
      </w:r>
      <w:r w:rsidR="00693D24" w:rsidRPr="00715EB7">
        <w:rPr>
          <w:rFonts w:cs="Segoe UI"/>
        </w:rPr>
        <w:t xml:space="preserve"> </w:t>
      </w:r>
      <w:r w:rsidRPr="00715EB7">
        <w:rPr>
          <w:rFonts w:cs="Segoe UI"/>
        </w:rPr>
        <w:t xml:space="preserve">date in the history of the ETH Domain: </w:t>
      </w:r>
      <w:r w:rsidR="00693D24">
        <w:rPr>
          <w:rFonts w:cs="Segoe UI"/>
        </w:rPr>
        <w:t>E</w:t>
      </w:r>
      <w:r w:rsidRPr="00715EB7">
        <w:rPr>
          <w:rFonts w:cs="Segoe UI"/>
        </w:rPr>
        <w:t xml:space="preserve">ach institution received its own objectives and its own budget – a major step towards autonomy and individual responsibility. Empa was granted the right to use third-party funding for its own purposes. It would also become possible to build up modest reserves in future. However, the budget – now referred to as ‘federal financial </w:t>
      </w:r>
      <w:r w:rsidR="00693D24">
        <w:rPr>
          <w:rFonts w:cs="Segoe UI"/>
        </w:rPr>
        <w:t>contribution</w:t>
      </w:r>
      <w:r w:rsidR="00693D24" w:rsidRPr="00715EB7">
        <w:rPr>
          <w:rFonts w:cs="Segoe UI"/>
        </w:rPr>
        <w:t xml:space="preserve"> </w:t>
      </w:r>
      <w:r w:rsidRPr="00715EB7">
        <w:rPr>
          <w:rFonts w:cs="Segoe UI"/>
        </w:rPr>
        <w:t xml:space="preserve">– was, in turn, reduced. All the funding that was previously centrally managed across the </w:t>
      </w:r>
      <w:r w:rsidR="00693D24">
        <w:rPr>
          <w:rFonts w:cs="Segoe UI"/>
        </w:rPr>
        <w:t>entire</w:t>
      </w:r>
      <w:r w:rsidR="00693D24" w:rsidRPr="00715EB7">
        <w:rPr>
          <w:rFonts w:cs="Segoe UI"/>
        </w:rPr>
        <w:t xml:space="preserve"> </w:t>
      </w:r>
      <w:r w:rsidRPr="00715EB7">
        <w:rPr>
          <w:rFonts w:cs="Segoe UI"/>
        </w:rPr>
        <w:t xml:space="preserve">ETH Domain for a specific purpose was now integrated into the Empa budget. This gave Empa more freedom – and with it, more responsibility. </w:t>
      </w:r>
    </w:p>
    <w:p w14:paraId="4B1147E8" w14:textId="7E103AA1" w:rsidR="00A75ECA" w:rsidRPr="00715EB7" w:rsidRDefault="00A75ECA" w:rsidP="00715EB7">
      <w:pPr>
        <w:suppressAutoHyphens/>
        <w:spacing w:before="0" w:after="120" w:line="360" w:lineRule="exact"/>
        <w:rPr>
          <w:rFonts w:cs="Segoe UI"/>
        </w:rPr>
      </w:pPr>
      <w:r w:rsidRPr="00715EB7">
        <w:rPr>
          <w:rFonts w:cs="Segoe UI"/>
        </w:rPr>
        <w:t xml:space="preserve">2001 marked the end of another era at Empa: Fritz Eggimann stepped down as director. The </w:t>
      </w:r>
      <w:r w:rsidR="00693D24">
        <w:rPr>
          <w:rFonts w:cs="Segoe UI"/>
        </w:rPr>
        <w:t>government</w:t>
      </w:r>
      <w:r w:rsidRPr="00715EB7">
        <w:rPr>
          <w:rFonts w:cs="Segoe UI"/>
        </w:rPr>
        <w:t xml:space="preserve"> appointed Louis Schlapbach, professor of experimental physics at the University of Fribourg, as head of Empa on 1 April 2001. Schlapbach entered office with a clear goal: to make Empa – more decidedly than ever – an internationally renowned </w:t>
      </w:r>
      <w:r w:rsidR="00693D24">
        <w:rPr>
          <w:rFonts w:cs="Segoe UI"/>
        </w:rPr>
        <w:t xml:space="preserve">top-notch </w:t>
      </w:r>
      <w:r w:rsidRPr="00715EB7">
        <w:rPr>
          <w:rFonts w:cs="Segoe UI"/>
        </w:rPr>
        <w:t>research institute.</w:t>
      </w:r>
    </w:p>
    <w:p w14:paraId="71005D6E" w14:textId="27F41B17" w:rsidR="005F7600" w:rsidRPr="00715EB7" w:rsidRDefault="005F7600" w:rsidP="00715EB7">
      <w:pPr>
        <w:suppressAutoHyphens/>
        <w:spacing w:before="0" w:after="120" w:line="360" w:lineRule="exact"/>
        <w:rPr>
          <w:rFonts w:cs="Segoe UI"/>
        </w:rPr>
      </w:pPr>
    </w:p>
    <w:p w14:paraId="532BEAA3" w14:textId="36D84727" w:rsidR="00B9211F" w:rsidRDefault="00B9211F">
      <w:pPr>
        <w:spacing w:before="0" w:after="0" w:line="240" w:lineRule="auto"/>
        <w:rPr>
          <w:rFonts w:cs="Segoe UI"/>
        </w:rPr>
      </w:pPr>
    </w:p>
    <w:p w14:paraId="254D2018" w14:textId="5D59A56B" w:rsidR="00950EFB" w:rsidRPr="00715EB7" w:rsidRDefault="00950EFB" w:rsidP="00715EB7">
      <w:pPr>
        <w:suppressAutoHyphens/>
        <w:spacing w:before="0" w:afterLines="120" w:after="288" w:line="320" w:lineRule="exact"/>
        <w:rPr>
          <w:rFonts w:cs="Segoe UI"/>
        </w:rPr>
      </w:pPr>
      <w:r w:rsidRPr="00715EB7">
        <w:rPr>
          <w:rFonts w:cs="Segoe UI"/>
        </w:rPr>
        <w:t>((Einschub 1))</w:t>
      </w:r>
    </w:p>
    <w:p w14:paraId="1AD50885" w14:textId="3660BD22" w:rsidR="00950EFB" w:rsidRPr="00715EB7" w:rsidRDefault="0034643B" w:rsidP="00715EB7">
      <w:pPr>
        <w:suppressAutoHyphens/>
        <w:spacing w:before="0" w:after="120" w:line="320" w:lineRule="exact"/>
        <w:rPr>
          <w:rFonts w:cs="Segoe UI"/>
          <w:b/>
        </w:rPr>
      </w:pPr>
      <w:r w:rsidRPr="00715EB7">
        <w:rPr>
          <w:rFonts w:cs="Segoe UI"/>
          <w:b/>
        </w:rPr>
        <w:t xml:space="preserve">Simulating a hailstorm in </w:t>
      </w:r>
      <w:r w:rsidR="007C717D">
        <w:rPr>
          <w:rFonts w:cs="Segoe UI"/>
          <w:b/>
        </w:rPr>
        <w:t>the</w:t>
      </w:r>
      <w:r w:rsidRPr="00715EB7">
        <w:rPr>
          <w:rFonts w:cs="Segoe UI"/>
          <w:b/>
        </w:rPr>
        <w:t xml:space="preserve"> lab</w:t>
      </w:r>
    </w:p>
    <w:p w14:paraId="510E3A0F" w14:textId="4B35306D" w:rsidR="00866BAF" w:rsidRPr="00715EB7" w:rsidRDefault="00950EFB" w:rsidP="00715EB7">
      <w:pPr>
        <w:suppressAutoHyphens/>
        <w:spacing w:before="0" w:after="120" w:line="320" w:lineRule="exact"/>
        <w:rPr>
          <w:rFonts w:cs="Segoe UI"/>
        </w:rPr>
      </w:pPr>
      <w:r w:rsidRPr="00715EB7">
        <w:rPr>
          <w:rFonts w:cs="Segoe UI"/>
        </w:rPr>
        <w:t xml:space="preserve">In the summer of 1973, Switzerland was hit by a heavy storm that caused a huge amount of hail damage. The hailstones reached the size of golf balls and destroyed many roofs. Analyses by building insurers soon showed that synthetic roofing accounted for the majority of the huge damage payments. The insurance companies reacted quickly and wanted to ban synthetic roofing altogether. This would have been fatal for many companies, many of them SMEs. The Swiss plastics industry </w:t>
      </w:r>
      <w:r w:rsidR="007C717D">
        <w:rPr>
          <w:rFonts w:cs="Segoe UI"/>
        </w:rPr>
        <w:t>approached</w:t>
      </w:r>
      <w:r w:rsidR="007C717D" w:rsidRPr="00715EB7">
        <w:rPr>
          <w:rFonts w:cs="Segoe UI"/>
        </w:rPr>
        <w:t xml:space="preserve"> </w:t>
      </w:r>
      <w:r w:rsidRPr="00715EB7">
        <w:rPr>
          <w:rFonts w:cs="Segoe UI"/>
        </w:rPr>
        <w:t xml:space="preserve">the head of the Empa plastics </w:t>
      </w:r>
      <w:r w:rsidR="007C717D">
        <w:rPr>
          <w:rFonts w:cs="Segoe UI"/>
        </w:rPr>
        <w:t>laboratory</w:t>
      </w:r>
      <w:r w:rsidR="007C717D" w:rsidRPr="00715EB7">
        <w:rPr>
          <w:rFonts w:cs="Segoe UI"/>
        </w:rPr>
        <w:t xml:space="preserve"> </w:t>
      </w:r>
      <w:r w:rsidR="007C717D">
        <w:rPr>
          <w:rFonts w:cs="Segoe UI"/>
        </w:rPr>
        <w:t xml:space="preserve">and urged him </w:t>
      </w:r>
      <w:r w:rsidRPr="00715EB7">
        <w:rPr>
          <w:rFonts w:cs="Segoe UI"/>
        </w:rPr>
        <w:t xml:space="preserve">to do something. </w:t>
      </w:r>
      <w:r w:rsidR="007C717D">
        <w:rPr>
          <w:rFonts w:cs="Segoe UI"/>
        </w:rPr>
        <w:t>Soon thereafter he</w:t>
      </w:r>
      <w:r w:rsidRPr="00715EB7">
        <w:rPr>
          <w:rFonts w:cs="Segoe UI"/>
        </w:rPr>
        <w:t xml:space="preserve"> happened to overhear Heinrich Schoenenberger, head of the Technical Commission of Insurance Providers, saying to a colleague at an event: ‘Of course insurance companies would cover the costs for damage to synthetic roofing, if a tiled roof next door was also destroyed at the same time.’ This was the catalyst for a successful Empa project that would last for decades.</w:t>
      </w:r>
    </w:p>
    <w:p w14:paraId="20A944CE" w14:textId="46B94CE9" w:rsidR="00950EFB" w:rsidRPr="00715EB7" w:rsidRDefault="00950EFB" w:rsidP="00715EB7">
      <w:pPr>
        <w:suppressAutoHyphens/>
        <w:spacing w:before="0" w:afterLines="120" w:after="288" w:line="320" w:lineRule="exact"/>
        <w:rPr>
          <w:rFonts w:cs="Segoe UI"/>
        </w:rPr>
      </w:pPr>
      <w:r w:rsidRPr="00715EB7">
        <w:rPr>
          <w:rFonts w:cs="Segoe UI"/>
        </w:rPr>
        <w:t xml:space="preserve">Within a year, the plastics team had developed a device that could simulate a hailstorm in </w:t>
      </w:r>
      <w:r w:rsidR="007C717D">
        <w:rPr>
          <w:rFonts w:cs="Segoe UI"/>
        </w:rPr>
        <w:t>the</w:t>
      </w:r>
      <w:r w:rsidRPr="00715EB7">
        <w:rPr>
          <w:rFonts w:cs="Segoe UI"/>
        </w:rPr>
        <w:t xml:space="preserve"> laboratory. First of all, the ‘hail cannon’ was used to shower a truckload of classic roofing tiles. This provided reference results. </w:t>
      </w:r>
      <w:r w:rsidR="007C717D">
        <w:rPr>
          <w:rFonts w:cs="Segoe UI"/>
        </w:rPr>
        <w:t xml:space="preserve">Then all parties involved began to bargain about </w:t>
      </w:r>
      <w:r w:rsidRPr="00715EB7">
        <w:rPr>
          <w:rFonts w:cs="Segoe UI"/>
        </w:rPr>
        <w:t xml:space="preserve">reduction coefficients for plastics that took </w:t>
      </w:r>
      <w:r w:rsidR="007C717D">
        <w:rPr>
          <w:rFonts w:cs="Segoe UI"/>
        </w:rPr>
        <w:t xml:space="preserve">its </w:t>
      </w:r>
      <w:r w:rsidRPr="00715EB7">
        <w:rPr>
          <w:rFonts w:cs="Segoe UI"/>
        </w:rPr>
        <w:t xml:space="preserve">ageing </w:t>
      </w:r>
      <w:r w:rsidR="00B0635D" w:rsidRPr="00715EB7">
        <w:rPr>
          <w:rFonts w:cs="Segoe UI"/>
        </w:rPr>
        <w:t>behavior</w:t>
      </w:r>
      <w:r w:rsidRPr="00715EB7">
        <w:rPr>
          <w:rFonts w:cs="Segoe UI"/>
        </w:rPr>
        <w:t xml:space="preserve"> into account. Empa </w:t>
      </w:r>
      <w:r w:rsidR="007C717D">
        <w:rPr>
          <w:rFonts w:cs="Segoe UI"/>
        </w:rPr>
        <w:t>scientists</w:t>
      </w:r>
      <w:r w:rsidR="007C717D" w:rsidRPr="00715EB7">
        <w:rPr>
          <w:rFonts w:cs="Segoe UI"/>
        </w:rPr>
        <w:t xml:space="preserve"> </w:t>
      </w:r>
      <w:r w:rsidRPr="00715EB7">
        <w:rPr>
          <w:rFonts w:cs="Segoe UI"/>
        </w:rPr>
        <w:t>contributed their expert</w:t>
      </w:r>
      <w:r w:rsidR="007C717D">
        <w:rPr>
          <w:rFonts w:cs="Segoe UI"/>
        </w:rPr>
        <w:t>ise</w:t>
      </w:r>
      <w:r w:rsidRPr="00715EB7">
        <w:rPr>
          <w:rFonts w:cs="Segoe UI"/>
        </w:rPr>
        <w:t xml:space="preserve"> and acted as neutral intermediaries between industry and the insurance providers. The final result was the SIA 280 standard for synthetic sealing membranes.</w:t>
      </w:r>
    </w:p>
    <w:p w14:paraId="4BF222DE" w14:textId="4DC864E7" w:rsidR="00950EFB" w:rsidRPr="00715EB7" w:rsidRDefault="00950EFB" w:rsidP="00715EB7">
      <w:pPr>
        <w:suppressAutoHyphens/>
        <w:spacing w:before="0" w:afterLines="120" w:after="288" w:line="320" w:lineRule="exact"/>
        <w:rPr>
          <w:rFonts w:cs="Segoe UI"/>
        </w:rPr>
      </w:pPr>
      <w:r w:rsidRPr="00715EB7">
        <w:rPr>
          <w:rFonts w:cs="Segoe UI"/>
        </w:rPr>
        <w:t xml:space="preserve">The hail cannon was one of a kind, and became a long-term reliable source of income for Empa. The device and the process were developed further and were increasingly used for foreign object damage (FOD) experiments on high-performance </w:t>
      </w:r>
      <w:r w:rsidR="00B0635D" w:rsidRPr="00715EB7">
        <w:rPr>
          <w:rFonts w:cs="Segoe UI"/>
        </w:rPr>
        <w:t>fiber</w:t>
      </w:r>
      <w:r w:rsidRPr="00715EB7">
        <w:rPr>
          <w:rFonts w:cs="Segoe UI"/>
        </w:rPr>
        <w:t xml:space="preserve"> composites.</w:t>
      </w:r>
      <w:r w:rsidR="007C717D">
        <w:rPr>
          <w:rFonts w:cs="Segoe UI"/>
        </w:rPr>
        <w:t xml:space="preserve"> </w:t>
      </w:r>
      <w:r w:rsidRPr="00715EB7">
        <w:rPr>
          <w:rFonts w:cs="Segoe UI"/>
        </w:rPr>
        <w:t>The Empa spin-off Flüeler Polymer Consulting GmbH successfully took over the activities relating to the hail cannon in 2005 – with a pool of customers across Europe.</w:t>
      </w:r>
    </w:p>
    <w:p w14:paraId="23308BD2" w14:textId="77777777" w:rsidR="00950EFB" w:rsidRPr="00715EB7" w:rsidRDefault="00950EFB" w:rsidP="00715EB7">
      <w:pPr>
        <w:suppressAutoHyphens/>
        <w:spacing w:before="0" w:afterLines="120" w:after="288" w:line="320" w:lineRule="exact"/>
        <w:rPr>
          <w:rFonts w:cs="Segoe UI"/>
        </w:rPr>
      </w:pPr>
    </w:p>
    <w:p w14:paraId="1870C3B8" w14:textId="77777777" w:rsidR="00950EFB" w:rsidRPr="00715EB7" w:rsidRDefault="00950EFB" w:rsidP="00715EB7">
      <w:pPr>
        <w:suppressAutoHyphens/>
        <w:spacing w:before="0" w:afterLines="120" w:after="288" w:line="320" w:lineRule="exact"/>
        <w:rPr>
          <w:rFonts w:cs="Segoe UI"/>
        </w:rPr>
      </w:pPr>
      <w:r w:rsidRPr="00715EB7">
        <w:rPr>
          <w:rFonts w:cs="Segoe UI"/>
        </w:rPr>
        <w:t>((Einschub 2))</w:t>
      </w:r>
    </w:p>
    <w:p w14:paraId="391127CF" w14:textId="0C6D39F0" w:rsidR="00950EFB" w:rsidRPr="00715EB7" w:rsidRDefault="0034643B" w:rsidP="00715EB7">
      <w:pPr>
        <w:suppressAutoHyphens/>
        <w:spacing w:before="0" w:after="120" w:line="320" w:lineRule="exact"/>
        <w:rPr>
          <w:rFonts w:cs="Segoe UI"/>
          <w:b/>
        </w:rPr>
      </w:pPr>
      <w:r w:rsidRPr="00715EB7">
        <w:rPr>
          <w:rFonts w:cs="Segoe UI"/>
          <w:b/>
        </w:rPr>
        <w:t>Hitler diaries revealed as fake</w:t>
      </w:r>
    </w:p>
    <w:p w14:paraId="3518AD8F" w14:textId="4691C36E" w:rsidR="0034643B" w:rsidRPr="00715EB7" w:rsidRDefault="00950EFB" w:rsidP="00715EB7">
      <w:pPr>
        <w:suppressAutoHyphens/>
        <w:spacing w:before="0" w:after="120" w:line="320" w:lineRule="exact"/>
        <w:rPr>
          <w:rFonts w:cs="Segoe UI"/>
        </w:rPr>
      </w:pPr>
      <w:r w:rsidRPr="00715EB7">
        <w:rPr>
          <w:rFonts w:cs="Segoe UI"/>
        </w:rPr>
        <w:t xml:space="preserve">A cunning forger, a well-known German news magazine and 11 handwritten books were the main protagonists in one of the greatest scandals in media history. The fake Hitler diaries cost the </w:t>
      </w:r>
      <w:r w:rsidR="007C717D">
        <w:rPr>
          <w:rFonts w:cs="Segoe UI"/>
        </w:rPr>
        <w:t xml:space="preserve">German </w:t>
      </w:r>
      <w:r w:rsidRPr="00715EB7">
        <w:rPr>
          <w:rFonts w:cs="Segoe UI"/>
        </w:rPr>
        <w:t xml:space="preserve">news magazine </w:t>
      </w:r>
      <w:r w:rsidRPr="00715EB7">
        <w:rPr>
          <w:rFonts w:cs="Segoe UI"/>
          <w:i/>
          <w:iCs/>
        </w:rPr>
        <w:t>Stern</w:t>
      </w:r>
      <w:r w:rsidRPr="00715EB7">
        <w:rPr>
          <w:rFonts w:cs="Segoe UI"/>
        </w:rPr>
        <w:t xml:space="preserve"> around CHF 8 million in 1983. </w:t>
      </w:r>
      <w:r w:rsidR="007C717D">
        <w:rPr>
          <w:rFonts w:cs="Segoe UI"/>
        </w:rPr>
        <w:t>A number of</w:t>
      </w:r>
      <w:r w:rsidR="007C717D" w:rsidRPr="00715EB7">
        <w:rPr>
          <w:rFonts w:cs="Segoe UI"/>
        </w:rPr>
        <w:t xml:space="preserve"> </w:t>
      </w:r>
      <w:r w:rsidRPr="00715EB7">
        <w:rPr>
          <w:rFonts w:cs="Segoe UI"/>
        </w:rPr>
        <w:t>editors</w:t>
      </w:r>
      <w:r w:rsidR="007C717D">
        <w:rPr>
          <w:rFonts w:cs="Segoe UI"/>
        </w:rPr>
        <w:t>-</w:t>
      </w:r>
      <w:r w:rsidRPr="00715EB7">
        <w:rPr>
          <w:rFonts w:cs="Segoe UI"/>
        </w:rPr>
        <w:t>in</w:t>
      </w:r>
      <w:r w:rsidR="007C717D">
        <w:rPr>
          <w:rFonts w:cs="Segoe UI"/>
        </w:rPr>
        <w:t>-</w:t>
      </w:r>
      <w:r w:rsidRPr="00715EB7">
        <w:rPr>
          <w:rFonts w:cs="Segoe UI"/>
        </w:rPr>
        <w:t>chief lost their jobs</w:t>
      </w:r>
      <w:r w:rsidR="007C717D">
        <w:rPr>
          <w:rFonts w:cs="Segoe UI"/>
        </w:rPr>
        <w:t>,</w:t>
      </w:r>
      <w:r w:rsidRPr="00715EB7">
        <w:rPr>
          <w:rFonts w:cs="Segoe UI"/>
        </w:rPr>
        <w:t xml:space="preserve"> and the forger Konrad Kujau and a journalist both ended up behind bars. Empa was among those who </w:t>
      </w:r>
      <w:r w:rsidR="007C717D">
        <w:rPr>
          <w:rFonts w:cs="Segoe UI"/>
        </w:rPr>
        <w:t>un</w:t>
      </w:r>
      <w:r w:rsidR="007C717D" w:rsidRPr="00715EB7">
        <w:rPr>
          <w:rFonts w:cs="Segoe UI"/>
        </w:rPr>
        <w:t xml:space="preserve">covered </w:t>
      </w:r>
      <w:r w:rsidRPr="00715EB7">
        <w:rPr>
          <w:rFonts w:cs="Segoe UI"/>
        </w:rPr>
        <w:t xml:space="preserve">the forgery, after multiple voices called for an in-depth scientific analysis of the books. The 11 volumes eventually ended up in St. Gallen and came into the hands of Kurt Schläpfer, who was head of the printing technology </w:t>
      </w:r>
      <w:r w:rsidR="007C717D">
        <w:rPr>
          <w:rFonts w:cs="Segoe UI"/>
        </w:rPr>
        <w:t>laboratory</w:t>
      </w:r>
      <w:r w:rsidR="007C717D" w:rsidRPr="00715EB7">
        <w:rPr>
          <w:rFonts w:cs="Segoe UI"/>
        </w:rPr>
        <w:t xml:space="preserve"> </w:t>
      </w:r>
      <w:r w:rsidRPr="00715EB7">
        <w:rPr>
          <w:rFonts w:cs="Segoe UI"/>
        </w:rPr>
        <w:t>at the time.</w:t>
      </w:r>
    </w:p>
    <w:p w14:paraId="22BCBA97" w14:textId="545009D2" w:rsidR="00950EFB" w:rsidRPr="00715EB7" w:rsidRDefault="0034643B" w:rsidP="00715EB7">
      <w:pPr>
        <w:suppressAutoHyphens/>
        <w:spacing w:before="0" w:after="120" w:line="320" w:lineRule="exact"/>
        <w:rPr>
          <w:rFonts w:cs="Segoe UI"/>
          <w:b/>
        </w:rPr>
      </w:pPr>
      <w:r w:rsidRPr="00715EB7">
        <w:rPr>
          <w:rFonts w:cs="Segoe UI"/>
        </w:rPr>
        <w:t xml:space="preserve">It was ‘a matter for senior management’, recalls Schläpfer, and the Hitler diaries had to be locked away in a safe every evening. It quickly became clear to the Empa </w:t>
      </w:r>
      <w:r w:rsidR="007C717D">
        <w:rPr>
          <w:rFonts w:cs="Segoe UI"/>
        </w:rPr>
        <w:t>experts</w:t>
      </w:r>
      <w:r w:rsidR="007C717D" w:rsidRPr="00715EB7">
        <w:rPr>
          <w:rFonts w:cs="Segoe UI"/>
        </w:rPr>
        <w:t xml:space="preserve"> </w:t>
      </w:r>
      <w:r w:rsidRPr="00715EB7">
        <w:rPr>
          <w:rFonts w:cs="Segoe UI"/>
        </w:rPr>
        <w:t xml:space="preserve">that the diaries were fake. UV light showed that most of the books used paper treated with optical brighteners, which wasn’t available </w:t>
      </w:r>
      <w:r w:rsidRPr="00715EB7">
        <w:rPr>
          <w:rFonts w:cs="Segoe UI"/>
        </w:rPr>
        <w:lastRenderedPageBreak/>
        <w:t xml:space="preserve">until 1948. The books’ bindings did not withstand much scrutiny either: </w:t>
      </w:r>
      <w:r w:rsidR="007C717D">
        <w:rPr>
          <w:rFonts w:cs="Segoe UI"/>
        </w:rPr>
        <w:t>T</w:t>
      </w:r>
      <w:r w:rsidRPr="00715EB7">
        <w:rPr>
          <w:rFonts w:cs="Segoe UI"/>
        </w:rPr>
        <w:t>hey were made of polyamide and some even of polyester, which only became available in 1946. The red seal ties even contained a reactive dye that did not become available until as late as 1956. The Empa detectives concluded that the books could only have been written after the war, meaning they were most definitely fakes.</w:t>
      </w:r>
    </w:p>
    <w:p w14:paraId="1B64E8D3" w14:textId="415AAFC8" w:rsidR="00950EFB" w:rsidRPr="00715EB7" w:rsidRDefault="00950EFB" w:rsidP="00715EB7">
      <w:pPr>
        <w:suppressAutoHyphens/>
        <w:spacing w:before="0" w:afterLines="120" w:after="288" w:line="320" w:lineRule="exact"/>
        <w:rPr>
          <w:rFonts w:cs="Segoe UI"/>
        </w:rPr>
      </w:pPr>
      <w:r w:rsidRPr="00715EB7">
        <w:rPr>
          <w:rFonts w:cs="Segoe UI"/>
        </w:rPr>
        <w:t xml:space="preserve">What followed was a first-class scandal that almost cost </w:t>
      </w:r>
      <w:r w:rsidRPr="00715EB7">
        <w:rPr>
          <w:rFonts w:cs="Segoe UI"/>
          <w:i/>
          <w:iCs/>
        </w:rPr>
        <w:t>Stern</w:t>
      </w:r>
      <w:r w:rsidRPr="00715EB7">
        <w:rPr>
          <w:rFonts w:cs="Segoe UI"/>
        </w:rPr>
        <w:t xml:space="preserve"> its reputation, and sent the forger and a journalist to prison. It also gave German cinema one of its most successful films of all time, </w:t>
      </w:r>
      <w:r w:rsidRPr="00715EB7">
        <w:rPr>
          <w:rFonts w:cs="Segoe UI"/>
          <w:i/>
          <w:iCs/>
        </w:rPr>
        <w:t>Schtonk!</w:t>
      </w:r>
      <w:r w:rsidRPr="00715EB7">
        <w:rPr>
          <w:rFonts w:cs="Segoe UI"/>
        </w:rPr>
        <w:t xml:space="preserve">, in 1992. After the scandal blew open, the Hitler diaries were stored in the basement of the </w:t>
      </w:r>
      <w:r w:rsidRPr="00715EB7">
        <w:rPr>
          <w:rFonts w:cs="Segoe UI"/>
          <w:i/>
          <w:iCs/>
        </w:rPr>
        <w:t>Stern</w:t>
      </w:r>
      <w:r w:rsidRPr="00715EB7">
        <w:rPr>
          <w:rFonts w:cs="Segoe UI"/>
        </w:rPr>
        <w:t xml:space="preserve"> publishers Gruner + Jahr. The publishing house officially handed the collected volumes over to the German Federal Archives in Koblenz in 2013.</w:t>
      </w:r>
    </w:p>
    <w:p w14:paraId="09449AE2" w14:textId="77777777" w:rsidR="00950EFB" w:rsidRPr="00715EB7" w:rsidRDefault="00950EFB" w:rsidP="00715EB7">
      <w:pPr>
        <w:suppressAutoHyphens/>
        <w:spacing w:before="0" w:afterLines="120" w:after="288" w:line="320" w:lineRule="exact"/>
        <w:rPr>
          <w:rFonts w:cs="Segoe UI"/>
        </w:rPr>
      </w:pPr>
      <w:r w:rsidRPr="00715EB7">
        <w:rPr>
          <w:rFonts w:cs="Segoe UI"/>
          <w:highlight w:val="yellow"/>
        </w:rPr>
        <w:t>[photo]</w:t>
      </w:r>
    </w:p>
    <w:p w14:paraId="27F6745E" w14:textId="77777777" w:rsidR="00950EFB" w:rsidRPr="00715EB7" w:rsidRDefault="00950EFB" w:rsidP="00715EB7">
      <w:pPr>
        <w:suppressAutoHyphens/>
        <w:spacing w:before="0" w:afterLines="120" w:after="288" w:line="320" w:lineRule="exact"/>
        <w:rPr>
          <w:rFonts w:cs="Segoe UI"/>
          <w:i/>
        </w:rPr>
      </w:pPr>
      <w:r w:rsidRPr="00715EB7">
        <w:rPr>
          <w:rFonts w:cs="Segoe UI"/>
          <w:i/>
        </w:rPr>
        <w:t>Empa investigates the Hitler diaries to ascertain their authenticity in 1983 – and exposes them as fakes. Image: Empa</w:t>
      </w:r>
    </w:p>
    <w:p w14:paraId="531C2846" w14:textId="77777777" w:rsidR="00950EFB" w:rsidRPr="00715EB7" w:rsidRDefault="00950EFB" w:rsidP="00715EB7">
      <w:pPr>
        <w:suppressAutoHyphens/>
        <w:spacing w:before="0" w:afterLines="120" w:after="288" w:line="320" w:lineRule="exact"/>
        <w:rPr>
          <w:rFonts w:cs="Segoe UI"/>
        </w:rPr>
      </w:pPr>
    </w:p>
    <w:p w14:paraId="7A41D453" w14:textId="77777777" w:rsidR="00950EFB" w:rsidRPr="00715EB7" w:rsidRDefault="00950EFB" w:rsidP="00715EB7">
      <w:pPr>
        <w:suppressAutoHyphens/>
        <w:spacing w:before="0" w:afterLines="120" w:after="288" w:line="320" w:lineRule="exact"/>
        <w:rPr>
          <w:rFonts w:cs="Segoe UI"/>
        </w:rPr>
      </w:pPr>
      <w:r w:rsidRPr="00715EB7">
        <w:rPr>
          <w:rFonts w:cs="Segoe UI"/>
        </w:rPr>
        <w:t>((Einschub 3))</w:t>
      </w:r>
    </w:p>
    <w:p w14:paraId="4A7B7E9F" w14:textId="4F1657B5" w:rsidR="00950EFB" w:rsidRPr="00715EB7" w:rsidRDefault="006D590B" w:rsidP="00715EB7">
      <w:pPr>
        <w:suppressAutoHyphens/>
        <w:spacing w:before="0" w:after="120" w:line="320" w:lineRule="exact"/>
        <w:rPr>
          <w:rFonts w:cs="Segoe UI"/>
          <w:b/>
        </w:rPr>
      </w:pPr>
      <w:r w:rsidRPr="00715EB7">
        <w:rPr>
          <w:rFonts w:cs="Segoe UI"/>
          <w:b/>
        </w:rPr>
        <w:t>Radiation alarm at Empa</w:t>
      </w:r>
    </w:p>
    <w:p w14:paraId="7EB56702" w14:textId="1D95A8E3" w:rsidR="00950EFB" w:rsidRPr="00715EB7" w:rsidRDefault="00950EFB" w:rsidP="00715EB7">
      <w:pPr>
        <w:suppressAutoHyphens/>
        <w:spacing w:before="0" w:after="120" w:line="320" w:lineRule="exact"/>
        <w:rPr>
          <w:rFonts w:cs="Segoe UI"/>
        </w:rPr>
      </w:pPr>
      <w:r w:rsidRPr="00715EB7">
        <w:rPr>
          <w:rFonts w:cs="Segoe UI"/>
        </w:rPr>
        <w:t xml:space="preserve">On 26 August 1992, two people entered the </w:t>
      </w:r>
      <w:r w:rsidR="005512ED">
        <w:rPr>
          <w:rFonts w:cs="Segoe UI"/>
        </w:rPr>
        <w:t xml:space="preserve">Empa </w:t>
      </w:r>
      <w:r w:rsidRPr="00715EB7">
        <w:rPr>
          <w:rFonts w:cs="Segoe UI"/>
        </w:rPr>
        <w:t xml:space="preserve">reception </w:t>
      </w:r>
      <w:r w:rsidR="005512ED">
        <w:rPr>
          <w:rFonts w:cs="Segoe UI"/>
        </w:rPr>
        <w:t>in</w:t>
      </w:r>
      <w:r w:rsidRPr="00715EB7">
        <w:rPr>
          <w:rFonts w:cs="Segoe UI"/>
        </w:rPr>
        <w:t xml:space="preserve"> Dübendorf with two samples of osmium-187 – a rare and valuable isotope of the platinum metal –</w:t>
      </w:r>
      <w:r w:rsidR="005512ED">
        <w:rPr>
          <w:rFonts w:cs="Segoe UI"/>
        </w:rPr>
        <w:t>,</w:t>
      </w:r>
      <w:r w:rsidRPr="00715EB7">
        <w:rPr>
          <w:rFonts w:cs="Segoe UI"/>
        </w:rPr>
        <w:t xml:space="preserve"> which they wanted to have </w:t>
      </w:r>
      <w:r w:rsidR="00B0635D" w:rsidRPr="00715EB7">
        <w:rPr>
          <w:rFonts w:cs="Segoe UI"/>
        </w:rPr>
        <w:t>analyzed</w:t>
      </w:r>
      <w:r w:rsidRPr="00715EB7">
        <w:rPr>
          <w:rFonts w:cs="Segoe UI"/>
        </w:rPr>
        <w:t>. This required an inorganic mass spectrometer, of which there were only 11 in Switzerland at the time – one belonging to Empa. Peter Richner, a chemist and head of the trace analysis group</w:t>
      </w:r>
      <w:r w:rsidR="005512ED">
        <w:rPr>
          <w:rFonts w:cs="Segoe UI"/>
        </w:rPr>
        <w:t xml:space="preserve"> (and now its Deputy CEO)</w:t>
      </w:r>
      <w:r w:rsidRPr="00715EB7">
        <w:rPr>
          <w:rFonts w:cs="Segoe UI"/>
        </w:rPr>
        <w:t xml:space="preserve">, was the only person at Empa </w:t>
      </w:r>
      <w:r w:rsidR="00B0635D" w:rsidRPr="00715EB7">
        <w:rPr>
          <w:rFonts w:cs="Segoe UI"/>
        </w:rPr>
        <w:t>specialized</w:t>
      </w:r>
      <w:r w:rsidRPr="00715EB7">
        <w:rPr>
          <w:rFonts w:cs="Segoe UI"/>
        </w:rPr>
        <w:t xml:space="preserve"> in this kind of work. He took the project on.</w:t>
      </w:r>
    </w:p>
    <w:p w14:paraId="103DC259" w14:textId="3E3D2352" w:rsidR="00950EFB" w:rsidRPr="00715EB7" w:rsidRDefault="00950EFB" w:rsidP="00715EB7">
      <w:pPr>
        <w:suppressAutoHyphens/>
        <w:spacing w:before="0" w:after="120" w:line="320" w:lineRule="exact"/>
        <w:rPr>
          <w:rFonts w:cs="Segoe UI"/>
        </w:rPr>
      </w:pPr>
      <w:r w:rsidRPr="00715EB7">
        <w:rPr>
          <w:rFonts w:cs="Segoe UI"/>
        </w:rPr>
        <w:t xml:space="preserve">Richner was surprised to find that the samples were sealed in metal rather than being stored in glass vials, as was standard. He shook the metal cylinders in which the material was held. The Geiger counter began to beep alarmingly before he even entered the laboratory containing the X-ray equipment. Richner initially thought there was a problem with the Geiger counter and called his </w:t>
      </w:r>
      <w:r w:rsidR="005512ED">
        <w:rPr>
          <w:rFonts w:cs="Segoe UI"/>
        </w:rPr>
        <w:t>laboratory</w:t>
      </w:r>
      <w:r w:rsidR="005512ED" w:rsidRPr="00715EB7">
        <w:rPr>
          <w:rFonts w:cs="Segoe UI"/>
        </w:rPr>
        <w:t xml:space="preserve"> </w:t>
      </w:r>
      <w:r w:rsidRPr="00715EB7">
        <w:rPr>
          <w:rFonts w:cs="Segoe UI"/>
        </w:rPr>
        <w:t xml:space="preserve">head Heinz Vonmont. From that moment, it all happened in a flash: </w:t>
      </w:r>
      <w:r w:rsidR="005512ED">
        <w:rPr>
          <w:rFonts w:cs="Segoe UI"/>
        </w:rPr>
        <w:t>T</w:t>
      </w:r>
      <w:r w:rsidRPr="00715EB7">
        <w:rPr>
          <w:rFonts w:cs="Segoe UI"/>
        </w:rPr>
        <w:t xml:space="preserve">he on-call service at the Paul Scherrer Institute (PSI) was called, as were the radiation protection specialists from </w:t>
      </w:r>
      <w:r w:rsidR="00415B16">
        <w:t>Swiss National Accident Insurance Fund</w:t>
      </w:r>
      <w:r w:rsidR="00415B16" w:rsidRPr="00715EB7">
        <w:rPr>
          <w:rFonts w:cs="Segoe UI"/>
        </w:rPr>
        <w:t xml:space="preserve"> </w:t>
      </w:r>
      <w:r w:rsidRPr="00715EB7">
        <w:rPr>
          <w:rFonts w:cs="Segoe UI"/>
        </w:rPr>
        <w:t xml:space="preserve">Suva, the police and the judiciary authorities, and the metal cylinders were safely isolated. PSI </w:t>
      </w:r>
      <w:r w:rsidR="00B0635D" w:rsidRPr="00715EB7">
        <w:rPr>
          <w:rFonts w:cs="Segoe UI"/>
        </w:rPr>
        <w:t>analyzed</w:t>
      </w:r>
      <w:r w:rsidRPr="00715EB7">
        <w:rPr>
          <w:rFonts w:cs="Segoe UI"/>
        </w:rPr>
        <w:t xml:space="preserve"> the samples. It transpired that the cylinders contained not osmium-187 but highly radioactive cesium-137. Mirek Barczyk, the 25-year-old Pole who had brought the samples, was arrested along with three colleagues. It turned out Barczyk had no idea what was actually in the sample containers. Two days earlier, he had spent his life savings – around USD 10,000 – to buy the stolen samples from a Ukrainian in Latvia. He had planned to obtain a certificate in Switzerland and go on to sell the sought-after osmium to interested buyers in Germany. To keep the valuable metal safe, he had stored it in a matchbox in his chest pocket during the two-day trip from Vilnius to Switzerland. This turned out to have been a fatal decision. He was told he only had four months to live. There was no possibility of treatment. Barczyk was released and allowed to travel back to Poland.</w:t>
      </w:r>
    </w:p>
    <w:p w14:paraId="2C55854F" w14:textId="0A8AD894" w:rsidR="00950EFB" w:rsidRPr="00715EB7" w:rsidRDefault="00950EFB" w:rsidP="00715EB7">
      <w:pPr>
        <w:suppressAutoHyphens/>
        <w:spacing w:before="0" w:after="120" w:line="320" w:lineRule="exact"/>
        <w:rPr>
          <w:rFonts w:cs="Segoe UI"/>
        </w:rPr>
      </w:pPr>
      <w:r w:rsidRPr="00715EB7">
        <w:rPr>
          <w:rFonts w:cs="Segoe UI"/>
        </w:rPr>
        <w:lastRenderedPageBreak/>
        <w:t xml:space="preserve">Richner was also concerned – he had held the sample in his hands for several minutes. But both were lucky: Barczyk’s blood count </w:t>
      </w:r>
      <w:r w:rsidR="00B0635D" w:rsidRPr="00715EB7">
        <w:rPr>
          <w:rFonts w:cs="Segoe UI"/>
        </w:rPr>
        <w:t>normalized</w:t>
      </w:r>
      <w:r w:rsidRPr="00715EB7">
        <w:rPr>
          <w:rFonts w:cs="Segoe UI"/>
        </w:rPr>
        <w:t>, and he survived. The results of Richner’s examination were reassuring, and he was able to keep all his fingers.</w:t>
      </w:r>
    </w:p>
    <w:p w14:paraId="67E7EB48" w14:textId="26CA5A2B" w:rsidR="00950EFB" w:rsidRPr="00715EB7" w:rsidRDefault="00950EFB" w:rsidP="00715EB7">
      <w:pPr>
        <w:suppressAutoHyphens/>
        <w:spacing w:before="0" w:afterLines="120" w:after="288" w:line="320" w:lineRule="exact"/>
        <w:rPr>
          <w:rFonts w:cs="Segoe UI"/>
        </w:rPr>
      </w:pPr>
      <w:r w:rsidRPr="00715EB7">
        <w:rPr>
          <w:rFonts w:cs="Segoe UI"/>
        </w:rPr>
        <w:t xml:space="preserve">The incident has had an impact on Empa to this day: </w:t>
      </w:r>
      <w:r w:rsidR="005512ED">
        <w:rPr>
          <w:rFonts w:cs="Segoe UI"/>
        </w:rPr>
        <w:t>Its central freight delivery section</w:t>
      </w:r>
      <w:r w:rsidRPr="00715EB7">
        <w:rPr>
          <w:rFonts w:cs="Segoe UI"/>
        </w:rPr>
        <w:t xml:space="preserve"> now has a Geiger counter that is used to monitor unknown deliveries.</w:t>
      </w:r>
    </w:p>
    <w:p w14:paraId="473A2337" w14:textId="3AB14FDA" w:rsidR="00950EFB" w:rsidRPr="00715EB7" w:rsidRDefault="00950EFB" w:rsidP="00715EB7">
      <w:pPr>
        <w:suppressAutoHyphens/>
        <w:spacing w:before="0" w:afterLines="120" w:after="288" w:line="320" w:lineRule="exact"/>
        <w:rPr>
          <w:rFonts w:cs="Segoe UI"/>
        </w:rPr>
      </w:pPr>
      <w:r w:rsidRPr="00715EB7">
        <w:rPr>
          <w:rFonts w:cs="Segoe UI"/>
        </w:rPr>
        <w:t xml:space="preserve"> </w:t>
      </w:r>
    </w:p>
    <w:p w14:paraId="3F5124DA" w14:textId="32EE82DD" w:rsidR="00AC0F1C" w:rsidRPr="00715EB7" w:rsidRDefault="00AC0F1C" w:rsidP="00715EB7">
      <w:pPr>
        <w:suppressAutoHyphens/>
        <w:spacing w:before="0" w:afterLines="120" w:after="288" w:line="320" w:lineRule="exact"/>
        <w:rPr>
          <w:rFonts w:cs="Segoe UI"/>
        </w:rPr>
      </w:pPr>
      <w:r w:rsidRPr="00715EB7">
        <w:rPr>
          <w:rFonts w:cs="Segoe UI"/>
        </w:rPr>
        <w:t>((Einschub 4))</w:t>
      </w:r>
    </w:p>
    <w:p w14:paraId="62D13D7D" w14:textId="77777777" w:rsidR="00AC0F1C" w:rsidRPr="00715EB7" w:rsidRDefault="00AC0F1C" w:rsidP="00715EB7">
      <w:pPr>
        <w:suppressAutoHyphens/>
        <w:spacing w:before="0" w:after="120" w:line="360" w:lineRule="auto"/>
        <w:rPr>
          <w:rFonts w:cs="Segoe UI"/>
          <w:b/>
        </w:rPr>
      </w:pPr>
      <w:r w:rsidRPr="00715EB7">
        <w:rPr>
          <w:rFonts w:cs="Segoe UI"/>
          <w:b/>
        </w:rPr>
        <w:t>Damage to buildings</w:t>
      </w:r>
    </w:p>
    <w:p w14:paraId="1030D82D" w14:textId="62098DD5" w:rsidR="00AC0F1C" w:rsidRPr="00715EB7" w:rsidRDefault="00AC0F1C" w:rsidP="00715EB7">
      <w:pPr>
        <w:suppressAutoHyphens/>
        <w:spacing w:before="0" w:after="120" w:line="360" w:lineRule="auto"/>
        <w:rPr>
          <w:rFonts w:cs="Segoe UI"/>
        </w:rPr>
      </w:pPr>
      <w:r w:rsidRPr="00715EB7">
        <w:rPr>
          <w:rFonts w:cs="Segoe UI"/>
        </w:rPr>
        <w:t xml:space="preserve">Switzerland is home to thousands of sports halls, swimming pools, commercial spaces and exhibition sites. Occasionally, mistakes are made when planning or constructing these buildings. These need to be </w:t>
      </w:r>
      <w:r w:rsidR="00B0635D" w:rsidRPr="00715EB7">
        <w:rPr>
          <w:rFonts w:cs="Segoe UI"/>
        </w:rPr>
        <w:t>analyzed</w:t>
      </w:r>
      <w:r w:rsidRPr="00715EB7">
        <w:rPr>
          <w:rFonts w:cs="Segoe UI"/>
        </w:rPr>
        <w:t xml:space="preserve"> closely, so </w:t>
      </w:r>
      <w:r w:rsidR="005512ED">
        <w:rPr>
          <w:rFonts w:cs="Segoe UI"/>
        </w:rPr>
        <w:t>from the errors are uncovered</w:t>
      </w:r>
      <w:r w:rsidRPr="00715EB7">
        <w:rPr>
          <w:rFonts w:cs="Segoe UI"/>
        </w:rPr>
        <w:t xml:space="preserve"> and avoided in future. </w:t>
      </w:r>
      <w:r w:rsidR="005512ED">
        <w:rPr>
          <w:rFonts w:cs="Segoe UI"/>
        </w:rPr>
        <w:t>E</w:t>
      </w:r>
      <w:r w:rsidRPr="00715EB7">
        <w:rPr>
          <w:rFonts w:cs="Segoe UI"/>
        </w:rPr>
        <w:t xml:space="preserve">xperts at Empa play a </w:t>
      </w:r>
      <w:r w:rsidR="005512ED">
        <w:rPr>
          <w:rFonts w:cs="Segoe UI"/>
        </w:rPr>
        <w:t>crucial</w:t>
      </w:r>
      <w:r w:rsidR="005512ED" w:rsidRPr="00715EB7">
        <w:rPr>
          <w:rFonts w:cs="Segoe UI"/>
        </w:rPr>
        <w:t xml:space="preserve"> </w:t>
      </w:r>
      <w:r w:rsidRPr="00715EB7">
        <w:rPr>
          <w:rFonts w:cs="Segoe UI"/>
        </w:rPr>
        <w:t>role in this.</w:t>
      </w:r>
    </w:p>
    <w:p w14:paraId="3CE2022D" w14:textId="01150365" w:rsidR="00AC0F1C" w:rsidRPr="00715EB7" w:rsidRDefault="00AC0F1C" w:rsidP="00715EB7">
      <w:pPr>
        <w:suppressAutoHyphens/>
        <w:spacing w:before="0" w:after="120" w:line="360" w:lineRule="auto"/>
        <w:rPr>
          <w:rFonts w:cs="Segoe UI"/>
        </w:rPr>
      </w:pPr>
      <w:r w:rsidRPr="00715EB7">
        <w:rPr>
          <w:rFonts w:cs="Segoe UI"/>
          <w:b/>
        </w:rPr>
        <w:t xml:space="preserve">9 May 1985, 8:30 pm: </w:t>
      </w:r>
      <w:r w:rsidRPr="00715EB7">
        <w:rPr>
          <w:rFonts w:cs="Segoe UI"/>
        </w:rPr>
        <w:t xml:space="preserve">The suspended concrete ceiling of the Uster indoor swimming pool collapsed into the pool. </w:t>
      </w:r>
      <w:r w:rsidR="005512ED">
        <w:rPr>
          <w:rFonts w:cs="Segoe UI"/>
        </w:rPr>
        <w:t>12</w:t>
      </w:r>
      <w:r w:rsidR="005512ED" w:rsidRPr="00715EB7">
        <w:rPr>
          <w:rFonts w:cs="Segoe UI"/>
        </w:rPr>
        <w:t xml:space="preserve"> </w:t>
      </w:r>
      <w:r w:rsidRPr="00715EB7">
        <w:rPr>
          <w:rFonts w:cs="Segoe UI"/>
        </w:rPr>
        <w:t xml:space="preserve">people died and 19 were injured, some of them seriously. Empa’s investigations revealed that the roof, built in 1972, was not only around 30% heavier than originally planned, but was also supported by stainless chrome-nickel steel brackets, which had developed cracks as a result of the high mechanical strain and the chlorine-filled air. This process is known as stress corrosion. At the time of the building’s construction, the material properties of this kind of steel were unknown to most construction specialists; they were not </w:t>
      </w:r>
      <w:r w:rsidR="005512ED">
        <w:rPr>
          <w:rFonts w:cs="Segoe UI"/>
        </w:rPr>
        <w:t>part of</w:t>
      </w:r>
      <w:r w:rsidRPr="00715EB7">
        <w:rPr>
          <w:rFonts w:cs="Segoe UI"/>
        </w:rPr>
        <w:t xml:space="preserve"> their university education. Following the incident, Empa began holding further training courses for construction experts and published the results of the investigation, alongside appropriate measures for avoiding similar occurrences in future.</w:t>
      </w:r>
    </w:p>
    <w:p w14:paraId="457A4B4B" w14:textId="1E2FEAB2" w:rsidR="00AC0F1C" w:rsidRPr="00715EB7" w:rsidRDefault="00AC0F1C" w:rsidP="00715EB7">
      <w:pPr>
        <w:suppressAutoHyphens/>
        <w:spacing w:before="0" w:after="120" w:line="360" w:lineRule="auto"/>
        <w:rPr>
          <w:rFonts w:cs="Segoe UI"/>
        </w:rPr>
      </w:pPr>
      <w:r w:rsidRPr="00715EB7">
        <w:rPr>
          <w:rFonts w:cs="Segoe UI"/>
          <w:b/>
        </w:rPr>
        <w:t xml:space="preserve">24 February 2009, 6:00 am: </w:t>
      </w:r>
      <w:r w:rsidRPr="00715EB7">
        <w:rPr>
          <w:rFonts w:cs="Segoe UI"/>
        </w:rPr>
        <w:t xml:space="preserve">The roof of the GBS gymnasium in the Riethüsli district of St. Gallen – which was just three years old – was covered in 40 cm of wet snow. Although the roof should have been able to withstand this burden, the hall ceiling collapsed 90 minutes before a sports lesson was due to begin. Empa researchers discovered that the hall ceiling was constructed using non-reinforced steel girders, even though the plans had stipulated reinforced girders. The non-reinforced girders collapsed under the </w:t>
      </w:r>
      <w:r w:rsidR="005512ED">
        <w:rPr>
          <w:rFonts w:cs="Segoe UI"/>
        </w:rPr>
        <w:t>weight of the heavy snow</w:t>
      </w:r>
      <w:r w:rsidRPr="00715EB7">
        <w:rPr>
          <w:rFonts w:cs="Segoe UI"/>
        </w:rPr>
        <w:t>.</w:t>
      </w:r>
    </w:p>
    <w:p w14:paraId="7FA75901" w14:textId="57BC61DA" w:rsidR="00AC0F1C" w:rsidRPr="00715EB7" w:rsidRDefault="00AC0F1C" w:rsidP="00715EB7">
      <w:pPr>
        <w:suppressAutoHyphens/>
        <w:spacing w:before="0" w:after="120" w:line="360" w:lineRule="auto"/>
        <w:rPr>
          <w:rFonts w:cs="Segoe UI"/>
        </w:rPr>
      </w:pPr>
      <w:r w:rsidRPr="00715EB7">
        <w:rPr>
          <w:rFonts w:cs="Segoe UI"/>
          <w:b/>
        </w:rPr>
        <w:t>12 April 2011, 6:45 pm:</w:t>
      </w:r>
      <w:r w:rsidRPr="00715EB7">
        <w:rPr>
          <w:rFonts w:cs="Segoe UI"/>
        </w:rPr>
        <w:t xml:space="preserve"> Witnesses at the Bernaqua water park heard a sound like tearing cardboard, and a piece of the suspended ceiling fell from a height of 15 </w:t>
      </w:r>
      <w:r w:rsidR="00B0635D" w:rsidRPr="00715EB7">
        <w:rPr>
          <w:rFonts w:cs="Segoe UI"/>
        </w:rPr>
        <w:t>meters</w:t>
      </w:r>
      <w:r w:rsidRPr="00715EB7">
        <w:rPr>
          <w:rFonts w:cs="Segoe UI"/>
        </w:rPr>
        <w:t xml:space="preserve">. One person was injured. Empa’s investigations revealed that the ceiling, which had been installed three years earlier, was a widely </w:t>
      </w:r>
      <w:r w:rsidR="00B0635D" w:rsidRPr="00715EB7">
        <w:rPr>
          <w:rFonts w:cs="Segoe UI"/>
        </w:rPr>
        <w:t>utilized</w:t>
      </w:r>
      <w:r w:rsidRPr="00715EB7">
        <w:rPr>
          <w:rFonts w:cs="Segoe UI"/>
        </w:rPr>
        <w:t xml:space="preserve"> standard construction. Many of the suspensions had not been installed correctly, however. On one side, the roof was only being held in place by a drywall ventilation shaft. When the drywall began to show the first signs of ageing, it tore and the ceiling caved in.</w:t>
      </w:r>
    </w:p>
    <w:p w14:paraId="520E769F" w14:textId="71BA5AE5" w:rsidR="00AC0F1C" w:rsidRPr="00715EB7" w:rsidRDefault="00AC0F1C" w:rsidP="00715EB7">
      <w:pPr>
        <w:suppressAutoHyphens/>
        <w:spacing w:before="0" w:after="120" w:line="360" w:lineRule="auto"/>
        <w:rPr>
          <w:rFonts w:cs="Segoe UI"/>
        </w:rPr>
      </w:pPr>
      <w:r w:rsidRPr="00715EB7">
        <w:rPr>
          <w:rFonts w:cs="Segoe UI"/>
          <w:b/>
        </w:rPr>
        <w:lastRenderedPageBreak/>
        <w:t>April 2018:</w:t>
      </w:r>
      <w:r w:rsidRPr="00715EB7">
        <w:rPr>
          <w:rFonts w:cs="Segoe UI"/>
        </w:rPr>
        <w:t xml:space="preserve"> While cleaning, the caretaker at Niederuster school discovered corrosion damage to the mounting elements on the ceiling lights in the gymnasium. The school reacted straight away, blocking off the hall and informing the architects – and Empa. The ceiling was removed. Empa researchers discovered serious corrosion damage to the </w:t>
      </w:r>
      <w:r w:rsidR="00B0635D" w:rsidRPr="00715EB7">
        <w:rPr>
          <w:rFonts w:cs="Segoe UI"/>
        </w:rPr>
        <w:t>galvanized</w:t>
      </w:r>
      <w:r w:rsidRPr="00715EB7">
        <w:rPr>
          <w:rFonts w:cs="Segoe UI"/>
        </w:rPr>
        <w:t xml:space="preserve"> steel suspensions, caused by corrosive substances in the phenolic resin insulation plates. If these plates become damp, they develop strong acids that can attack the metal suspensions. In response, Empa informed all </w:t>
      </w:r>
      <w:r w:rsidR="005512ED">
        <w:rPr>
          <w:rFonts w:cs="Segoe UI"/>
        </w:rPr>
        <w:t>cantonal</w:t>
      </w:r>
      <w:r w:rsidR="005512ED" w:rsidRPr="00715EB7">
        <w:rPr>
          <w:rFonts w:cs="Segoe UI"/>
        </w:rPr>
        <w:t xml:space="preserve"> </w:t>
      </w:r>
      <w:r w:rsidRPr="00715EB7">
        <w:rPr>
          <w:rFonts w:cs="Segoe UI"/>
        </w:rPr>
        <w:t>build</w:t>
      </w:r>
      <w:r w:rsidR="005512ED">
        <w:rPr>
          <w:rFonts w:cs="Segoe UI"/>
        </w:rPr>
        <w:t>ing authorities</w:t>
      </w:r>
      <w:r w:rsidRPr="00715EB7">
        <w:rPr>
          <w:rFonts w:cs="Segoe UI"/>
        </w:rPr>
        <w:t xml:space="preserve"> and the architects’ association SIA. It also published notices on how to detect damage of this kind. Fortunately, no one was hurt.</w:t>
      </w:r>
    </w:p>
    <w:p w14:paraId="38454CEE" w14:textId="77777777" w:rsidR="00AC0F1C" w:rsidRPr="00715EB7" w:rsidRDefault="00AC0F1C" w:rsidP="00715EB7">
      <w:pPr>
        <w:suppressAutoHyphens/>
        <w:spacing w:before="0" w:afterLines="120" w:after="288" w:line="320" w:lineRule="exact"/>
        <w:rPr>
          <w:rFonts w:cs="Segoe UI"/>
        </w:rPr>
      </w:pPr>
    </w:p>
    <w:p w14:paraId="1C65CAB3" w14:textId="5D6CD37F" w:rsidR="00950EFB" w:rsidRPr="00715EB7" w:rsidRDefault="00950EFB" w:rsidP="00715EB7">
      <w:pPr>
        <w:suppressAutoHyphens/>
        <w:spacing w:before="0" w:afterLines="120" w:after="288" w:line="320" w:lineRule="exact"/>
        <w:rPr>
          <w:rFonts w:cs="Segoe UI"/>
        </w:rPr>
      </w:pPr>
      <w:r w:rsidRPr="00715EB7">
        <w:rPr>
          <w:rFonts w:cs="Segoe UI"/>
        </w:rPr>
        <w:t>((Einschub 5))</w:t>
      </w:r>
    </w:p>
    <w:p w14:paraId="081E0714" w14:textId="153DF6F5" w:rsidR="00950EFB" w:rsidRPr="00715EB7" w:rsidRDefault="00950EFB" w:rsidP="00715EB7">
      <w:pPr>
        <w:suppressAutoHyphens/>
        <w:spacing w:before="0" w:after="120" w:line="320" w:lineRule="exact"/>
        <w:rPr>
          <w:rFonts w:cs="Segoe UI"/>
          <w:b/>
        </w:rPr>
      </w:pPr>
      <w:r w:rsidRPr="00715EB7">
        <w:rPr>
          <w:rFonts w:cs="Segoe UI"/>
          <w:b/>
        </w:rPr>
        <w:t xml:space="preserve">Empa </w:t>
      </w:r>
      <w:r w:rsidR="00417073">
        <w:rPr>
          <w:rFonts w:cs="Segoe UI"/>
          <w:b/>
        </w:rPr>
        <w:t xml:space="preserve">technology </w:t>
      </w:r>
      <w:r w:rsidRPr="00715EB7">
        <w:rPr>
          <w:rFonts w:cs="Segoe UI"/>
          <w:b/>
        </w:rPr>
        <w:t xml:space="preserve">in orbit </w:t>
      </w:r>
    </w:p>
    <w:p w14:paraId="030239C6" w14:textId="0537E0E9" w:rsidR="00950EFB" w:rsidRPr="00715EB7" w:rsidRDefault="00950EFB" w:rsidP="00715EB7">
      <w:pPr>
        <w:suppressAutoHyphens/>
        <w:spacing w:before="0" w:after="120" w:line="320" w:lineRule="exact"/>
        <w:rPr>
          <w:rFonts w:cs="Segoe UI"/>
        </w:rPr>
      </w:pPr>
      <w:r w:rsidRPr="00715EB7">
        <w:rPr>
          <w:rFonts w:cs="Segoe UI"/>
        </w:rPr>
        <w:t xml:space="preserve">Space rockets require a phenomenal amount of energy to take off. When it comes to launching satellites into space, the payload fairing plays an important role. It needs to be able to withstand strong aerodynamic forces while also being able to detach easily at a later point in the vacuum of space. The payload fairing on the Ariane 5 rocket was manufactured by the Swiss company RUAG Space. In 1994, Empa was </w:t>
      </w:r>
      <w:r w:rsidR="00417073">
        <w:rPr>
          <w:rFonts w:cs="Segoe UI"/>
        </w:rPr>
        <w:t>called in</w:t>
      </w:r>
      <w:r w:rsidR="00417073" w:rsidRPr="00715EB7">
        <w:rPr>
          <w:rFonts w:cs="Segoe UI"/>
        </w:rPr>
        <w:t xml:space="preserve"> </w:t>
      </w:r>
      <w:r w:rsidRPr="00715EB7">
        <w:rPr>
          <w:rFonts w:cs="Segoe UI"/>
        </w:rPr>
        <w:t xml:space="preserve">to carry out impact tests on the casing element. Empa had already helped to develop and </w:t>
      </w:r>
      <w:r w:rsidR="00B0635D" w:rsidRPr="00715EB7">
        <w:rPr>
          <w:rFonts w:cs="Segoe UI"/>
        </w:rPr>
        <w:t>optimize</w:t>
      </w:r>
      <w:r w:rsidRPr="00715EB7">
        <w:rPr>
          <w:rFonts w:cs="Segoe UI"/>
        </w:rPr>
        <w:t xml:space="preserve"> the payload fairings for the previous models Ariane 1 (1978) and Ariane 4 (1984), as well as for the US rocket Titan 3 (1988).</w:t>
      </w:r>
    </w:p>
    <w:p w14:paraId="076F1A8E" w14:textId="1A3ABA69" w:rsidR="00950EFB" w:rsidRPr="00715EB7" w:rsidRDefault="00950EFB" w:rsidP="00715EB7">
      <w:pPr>
        <w:suppressAutoHyphens/>
        <w:spacing w:before="0" w:after="120" w:line="320" w:lineRule="exact"/>
        <w:rPr>
          <w:rFonts w:cs="Segoe UI"/>
        </w:rPr>
      </w:pPr>
      <w:r w:rsidRPr="00715EB7">
        <w:rPr>
          <w:rFonts w:cs="Segoe UI"/>
        </w:rPr>
        <w:t>The 13-met</w:t>
      </w:r>
      <w:r w:rsidR="00417073">
        <w:rPr>
          <w:rFonts w:cs="Segoe UI"/>
        </w:rPr>
        <w:t>e</w:t>
      </w:r>
      <w:r w:rsidRPr="00715EB7">
        <w:rPr>
          <w:rFonts w:cs="Segoe UI"/>
        </w:rPr>
        <w:t xml:space="preserve">r casing on the nose of the Ariane 5 made up about a quarter of the total length of the rocket. The payload fairing protects the satellite as it ascends through the atmosphere. The two halves of the casing are shed from the rocket at a height of 110 km, just three minutes after take-off. They are made of a 25–30 mm sandwich construction: </w:t>
      </w:r>
      <w:r w:rsidR="00417073">
        <w:rPr>
          <w:rFonts w:cs="Segoe UI"/>
        </w:rPr>
        <w:t>T</w:t>
      </w:r>
      <w:r w:rsidRPr="00715EB7">
        <w:rPr>
          <w:rFonts w:cs="Segoe UI"/>
        </w:rPr>
        <w:t xml:space="preserve">he outer layers are made of carbon </w:t>
      </w:r>
      <w:r w:rsidR="00B0635D" w:rsidRPr="00715EB7">
        <w:rPr>
          <w:rFonts w:cs="Segoe UI"/>
        </w:rPr>
        <w:t>fiber</w:t>
      </w:r>
      <w:r w:rsidR="00417073">
        <w:rPr>
          <w:rFonts w:cs="Segoe UI"/>
        </w:rPr>
        <w:t>-</w:t>
      </w:r>
      <w:r w:rsidRPr="00715EB7">
        <w:rPr>
          <w:rFonts w:cs="Segoe UI"/>
        </w:rPr>
        <w:t>reinforced polymer</w:t>
      </w:r>
      <w:r w:rsidR="00417073">
        <w:rPr>
          <w:rFonts w:cs="Segoe UI"/>
        </w:rPr>
        <w:t>s</w:t>
      </w:r>
      <w:r w:rsidRPr="00715EB7">
        <w:rPr>
          <w:rFonts w:cs="Segoe UI"/>
        </w:rPr>
        <w:t xml:space="preserve"> around a honeycomb </w:t>
      </w:r>
      <w:r w:rsidR="00B0635D" w:rsidRPr="00715EB7">
        <w:rPr>
          <w:rFonts w:cs="Segoe UI"/>
        </w:rPr>
        <w:t>aluminum</w:t>
      </w:r>
      <w:r w:rsidRPr="00715EB7">
        <w:rPr>
          <w:rFonts w:cs="Segoe UI"/>
        </w:rPr>
        <w:t xml:space="preserve"> </w:t>
      </w:r>
      <w:r w:rsidR="00417073">
        <w:rPr>
          <w:rFonts w:cs="Segoe UI"/>
        </w:rPr>
        <w:t>core</w:t>
      </w:r>
      <w:r w:rsidRPr="00715EB7">
        <w:rPr>
          <w:rFonts w:cs="Segoe UI"/>
        </w:rPr>
        <w:t>.</w:t>
      </w:r>
    </w:p>
    <w:p w14:paraId="4C5A60DA" w14:textId="03357A4D" w:rsidR="00950EFB" w:rsidRPr="00715EB7" w:rsidRDefault="00950EFB" w:rsidP="00715EB7">
      <w:pPr>
        <w:suppressAutoHyphens/>
        <w:spacing w:before="0" w:after="120" w:line="320" w:lineRule="exact"/>
        <w:rPr>
          <w:rFonts w:cs="Segoe UI"/>
        </w:rPr>
      </w:pPr>
      <w:r w:rsidRPr="00715EB7">
        <w:rPr>
          <w:rFonts w:cs="Segoe UI"/>
        </w:rPr>
        <w:t xml:space="preserve">In order to simulate the force exerted on the nose of the rocket during take-off and ascension as accurately as possible, Empa researchers developed a complex load induction system. The curved top part of the payload fairing is particularly important. In order to simulate the forces acting on the payload fairing, Empa researchers attached a plastic belt. In Empa’s construction hall in Dübendorf, the nose of the rocket was fixed to a clamping frame and subjected to 600 kilonewtons (60 </w:t>
      </w:r>
      <w:r w:rsidR="00B0635D" w:rsidRPr="00715EB7">
        <w:rPr>
          <w:rFonts w:cs="Segoe UI"/>
        </w:rPr>
        <w:t>tons</w:t>
      </w:r>
      <w:r w:rsidRPr="00715EB7">
        <w:rPr>
          <w:rFonts w:cs="Segoe UI"/>
        </w:rPr>
        <w:t>) of lateral force and over 600 kilonewtons of axial force.</w:t>
      </w:r>
    </w:p>
    <w:p w14:paraId="42425C8F" w14:textId="04D7C96E" w:rsidR="00950EFB" w:rsidRPr="00715EB7" w:rsidRDefault="00950EFB" w:rsidP="00715EB7">
      <w:pPr>
        <w:suppressAutoHyphens/>
        <w:spacing w:before="0" w:after="120" w:line="320" w:lineRule="exact"/>
        <w:rPr>
          <w:rFonts w:cs="Segoe UI"/>
        </w:rPr>
      </w:pPr>
      <w:r w:rsidRPr="00715EB7">
        <w:rPr>
          <w:rFonts w:cs="Segoe UI"/>
        </w:rPr>
        <w:t>The effort paid off</w:t>
      </w:r>
      <w:r w:rsidR="00417073">
        <w:rPr>
          <w:rFonts w:cs="Segoe UI"/>
        </w:rPr>
        <w:t>;</w:t>
      </w:r>
      <w:r w:rsidRPr="00715EB7">
        <w:rPr>
          <w:rFonts w:cs="Segoe UI"/>
        </w:rPr>
        <w:t xml:space="preserve"> the Ariane 5 took its first successful flight in October 1997. Ariane 5 rockets have been launching satellites for communication, </w:t>
      </w:r>
      <w:r w:rsidR="00417073">
        <w:rPr>
          <w:rFonts w:cs="Segoe UI"/>
        </w:rPr>
        <w:t>E</w:t>
      </w:r>
      <w:r w:rsidRPr="00715EB7">
        <w:rPr>
          <w:rFonts w:cs="Segoe UI"/>
        </w:rPr>
        <w:t>arth observation and research into orbit since 1999.</w:t>
      </w:r>
    </w:p>
    <w:p w14:paraId="06E5AE8C" w14:textId="77777777" w:rsidR="00950EFB" w:rsidRPr="00715EB7" w:rsidRDefault="00950EFB" w:rsidP="00715EB7">
      <w:pPr>
        <w:suppressAutoHyphens/>
        <w:spacing w:before="0" w:after="120" w:line="320" w:lineRule="exact"/>
        <w:rPr>
          <w:rFonts w:cs="Segoe UI"/>
        </w:rPr>
      </w:pPr>
    </w:p>
    <w:p w14:paraId="3465E71C" w14:textId="6A346E79" w:rsidR="00950EFB" w:rsidRPr="00715EB7" w:rsidRDefault="00950EFB" w:rsidP="00715EB7">
      <w:pPr>
        <w:suppressAutoHyphens/>
        <w:spacing w:before="0" w:after="120" w:line="320" w:lineRule="exact"/>
        <w:rPr>
          <w:rFonts w:cs="Segoe UI"/>
        </w:rPr>
      </w:pPr>
      <w:r w:rsidRPr="00715EB7">
        <w:rPr>
          <w:rFonts w:cs="Segoe UI"/>
        </w:rPr>
        <w:t>((Einschub 6))</w:t>
      </w:r>
    </w:p>
    <w:p w14:paraId="445FE421" w14:textId="655743DF" w:rsidR="00950EFB" w:rsidRPr="00715EB7" w:rsidRDefault="00417073" w:rsidP="00715EB7">
      <w:pPr>
        <w:suppressAutoHyphens/>
        <w:spacing w:before="0" w:after="120" w:line="320" w:lineRule="exact"/>
        <w:rPr>
          <w:rFonts w:cs="Segoe UI"/>
          <w:b/>
        </w:rPr>
      </w:pPr>
      <w:r>
        <w:rPr>
          <w:rFonts w:cs="Segoe UI"/>
          <w:b/>
        </w:rPr>
        <w:t>A</w:t>
      </w:r>
      <w:r w:rsidRPr="00715EB7">
        <w:rPr>
          <w:rFonts w:cs="Segoe UI"/>
          <w:b/>
        </w:rPr>
        <w:t xml:space="preserve"> </w:t>
      </w:r>
      <w:r w:rsidR="00B96F38" w:rsidRPr="00715EB7">
        <w:rPr>
          <w:rFonts w:cs="Segoe UI"/>
          <w:b/>
        </w:rPr>
        <w:t>‘torture chamber’</w:t>
      </w:r>
      <w:r>
        <w:rPr>
          <w:rFonts w:cs="Segoe UI"/>
          <w:b/>
        </w:rPr>
        <w:t xml:space="preserve"> for footballs</w:t>
      </w:r>
    </w:p>
    <w:p w14:paraId="2DBFA05A" w14:textId="553C9E49" w:rsidR="00950EFB" w:rsidRPr="00715EB7" w:rsidRDefault="00950EFB" w:rsidP="00715EB7">
      <w:pPr>
        <w:suppressAutoHyphens/>
        <w:spacing w:before="0" w:after="120" w:line="320" w:lineRule="exact"/>
        <w:rPr>
          <w:rFonts w:cs="Segoe UI"/>
        </w:rPr>
      </w:pPr>
      <w:r w:rsidRPr="00715EB7">
        <w:rPr>
          <w:rFonts w:cs="Segoe UI"/>
        </w:rPr>
        <w:t xml:space="preserve">It all began with a ball. To begin with, it would have been made of rags or patched together from leather scraps. With the birth of modern football, the first rules were established, enabling the mother of all national matches to take place: England vs Scotland in 1872. Until that point, misshapen fields, </w:t>
      </w:r>
      <w:r w:rsidRPr="00715EB7">
        <w:rPr>
          <w:rFonts w:cs="Segoe UI"/>
        </w:rPr>
        <w:lastRenderedPageBreak/>
        <w:t xml:space="preserve">different sized goals and different numbers of players meant that games resembled wild brawls more than sporting </w:t>
      </w:r>
      <w:r w:rsidR="00417073">
        <w:rPr>
          <w:rFonts w:cs="Segoe UI"/>
        </w:rPr>
        <w:t>competitions</w:t>
      </w:r>
      <w:r w:rsidRPr="00715EB7">
        <w:rPr>
          <w:rFonts w:cs="Segoe UI"/>
        </w:rPr>
        <w:t xml:space="preserve">. The footballs used at the time would not have met the current quality requirements, however. In order for today’s tournaments to be fair, all the footballs need to have reliable properties. And this is where Empa comes in. In 1996, engineers in St. Gallen developed a ‘torture chamber’ for footballs. Only balls that survive all seven test are awarded the FIFA seal of approval. </w:t>
      </w:r>
    </w:p>
    <w:p w14:paraId="21617390" w14:textId="75D2B111" w:rsidR="00950EFB" w:rsidRPr="00715EB7" w:rsidRDefault="00950EFB" w:rsidP="00715EB7">
      <w:pPr>
        <w:suppressAutoHyphens/>
        <w:spacing w:before="0" w:after="120" w:line="320" w:lineRule="exact"/>
        <w:rPr>
          <w:rFonts w:cs="Segoe UI"/>
        </w:rPr>
      </w:pPr>
      <w:r w:rsidRPr="00715EB7">
        <w:rPr>
          <w:rFonts w:cs="Segoe UI"/>
        </w:rPr>
        <w:t xml:space="preserve">These tests – which all official World Cup and European Championship balls still have to pass today – include compressing the leather ball into a water bath 250 times to ensure that, if it rains, it won’t absorb water and become too heavy. Its weight, circumference and spherical shape are measured at 4,000 different points, and tested by being fired at a steel plate 2,000 times at 50 km/hour. The ball also needs to stay inflated for 72 hours and bounce back to exactly the right point when dropped from a height of two </w:t>
      </w:r>
      <w:r w:rsidR="00B0635D" w:rsidRPr="00715EB7">
        <w:rPr>
          <w:rFonts w:cs="Segoe UI"/>
        </w:rPr>
        <w:t>meters</w:t>
      </w:r>
      <w:r w:rsidRPr="00715EB7">
        <w:rPr>
          <w:rFonts w:cs="Segoe UI"/>
        </w:rPr>
        <w:t xml:space="preserve">. </w:t>
      </w:r>
    </w:p>
    <w:p w14:paraId="05F9FA5D" w14:textId="11914B90" w:rsidR="00950EFB" w:rsidRPr="00715EB7" w:rsidRDefault="00950EFB" w:rsidP="00715EB7">
      <w:pPr>
        <w:suppressAutoHyphens/>
        <w:spacing w:before="0" w:after="120" w:line="320" w:lineRule="exact"/>
        <w:rPr>
          <w:rFonts w:cs="Segoe UI"/>
        </w:rPr>
      </w:pPr>
      <w:r w:rsidRPr="00715EB7">
        <w:rPr>
          <w:rFonts w:cs="Segoe UI"/>
        </w:rPr>
        <w:t xml:space="preserve">Together with FIFA, the experts at Empa have </w:t>
      </w:r>
      <w:r w:rsidR="00417073">
        <w:rPr>
          <w:rFonts w:cs="Segoe UI"/>
        </w:rPr>
        <w:t>developed fanciful</w:t>
      </w:r>
      <w:r w:rsidRPr="00715EB7">
        <w:rPr>
          <w:rFonts w:cs="Segoe UI"/>
        </w:rPr>
        <w:t xml:space="preserve"> tests and techniques for ensuring that a football does what it needs to do. Emotions can often run high when a new tournament ball is presented – they are often accused of being too hard, too fast</w:t>
      </w:r>
      <w:bookmarkStart w:id="1" w:name="_GoBack"/>
      <w:bookmarkEnd w:id="1"/>
      <w:r w:rsidRPr="00715EB7">
        <w:rPr>
          <w:rFonts w:cs="Segoe UI"/>
        </w:rPr>
        <w:t xml:space="preserve">, too volatile. Empa expert Martin Camenzind made sure that all the devices used for analysis delivered unequivocal results, however, </w:t>
      </w:r>
      <w:r w:rsidR="00B0635D" w:rsidRPr="00715EB7">
        <w:rPr>
          <w:rFonts w:cs="Segoe UI"/>
        </w:rPr>
        <w:t>emphasizing</w:t>
      </w:r>
      <w:r w:rsidRPr="00715EB7">
        <w:rPr>
          <w:rFonts w:cs="Segoe UI"/>
        </w:rPr>
        <w:t xml:space="preserve"> that when it comes to the Empa seal of approval, objective parameters apply, meaning that each and every tournament ball has the same characteristics. Despite all of this, there are always those special players who know how to use the laws of physics to their advantage and shoot the ball past their opponents into the goal. Even clear rules and replicable balls can’t stand in the way of the magic of football.</w:t>
      </w:r>
    </w:p>
    <w:p w14:paraId="6206709D" w14:textId="77777777" w:rsidR="00950EFB" w:rsidRPr="00715EB7" w:rsidRDefault="00950EFB" w:rsidP="00715EB7">
      <w:pPr>
        <w:suppressAutoHyphens/>
        <w:spacing w:before="0" w:after="120" w:line="320" w:lineRule="exact"/>
        <w:rPr>
          <w:rFonts w:cs="Segoe UI"/>
        </w:rPr>
      </w:pPr>
    </w:p>
    <w:p w14:paraId="2C1B2508" w14:textId="7C7F4CC6" w:rsidR="00950EFB" w:rsidRPr="00715EB7" w:rsidRDefault="00950EFB" w:rsidP="00715EB7">
      <w:pPr>
        <w:suppressAutoHyphens/>
        <w:spacing w:before="0" w:after="120" w:line="320" w:lineRule="exact"/>
        <w:rPr>
          <w:rFonts w:cs="Segoe UI"/>
        </w:rPr>
      </w:pPr>
      <w:r w:rsidRPr="00715EB7">
        <w:rPr>
          <w:rFonts w:cs="Segoe UI"/>
        </w:rPr>
        <w:t>((Einschub 7))</w:t>
      </w:r>
    </w:p>
    <w:p w14:paraId="28687043" w14:textId="77777777" w:rsidR="00950EFB" w:rsidRPr="00715EB7" w:rsidRDefault="00950EFB" w:rsidP="00715EB7">
      <w:pPr>
        <w:suppressAutoHyphens/>
        <w:spacing w:before="0" w:after="120" w:line="320" w:lineRule="exact"/>
        <w:rPr>
          <w:rFonts w:cs="Segoe UI"/>
          <w:b/>
        </w:rPr>
      </w:pPr>
      <w:r w:rsidRPr="00715EB7">
        <w:rPr>
          <w:rFonts w:cs="Segoe UI"/>
          <w:b/>
        </w:rPr>
        <w:t>A legacy of CHF 1 million</w:t>
      </w:r>
    </w:p>
    <w:p w14:paraId="49A77156" w14:textId="74D4C700" w:rsidR="00950EFB" w:rsidRPr="00715EB7" w:rsidRDefault="00950EFB" w:rsidP="00715EB7">
      <w:pPr>
        <w:suppressAutoHyphens/>
        <w:spacing w:before="0" w:after="120" w:line="320" w:lineRule="exact"/>
        <w:rPr>
          <w:rFonts w:cs="Segoe UI"/>
        </w:rPr>
      </w:pPr>
      <w:r w:rsidRPr="00715EB7">
        <w:rPr>
          <w:rFonts w:cs="Segoe UI"/>
        </w:rPr>
        <w:t xml:space="preserve">During Theodor Erismann’s time in office, when a member of the </w:t>
      </w:r>
      <w:r w:rsidR="00417073">
        <w:rPr>
          <w:rFonts w:cs="Segoe UI"/>
        </w:rPr>
        <w:t xml:space="preserve">senior </w:t>
      </w:r>
      <w:r w:rsidRPr="00715EB7">
        <w:rPr>
          <w:rFonts w:cs="Segoe UI"/>
        </w:rPr>
        <w:t xml:space="preserve">management retired, it was </w:t>
      </w:r>
      <w:r w:rsidR="00417073">
        <w:rPr>
          <w:rFonts w:cs="Segoe UI"/>
        </w:rPr>
        <w:t>customary</w:t>
      </w:r>
      <w:r w:rsidR="00417073" w:rsidRPr="00715EB7">
        <w:rPr>
          <w:rFonts w:cs="Segoe UI"/>
        </w:rPr>
        <w:t xml:space="preserve"> </w:t>
      </w:r>
      <w:r w:rsidRPr="00715EB7">
        <w:rPr>
          <w:rFonts w:cs="Segoe UI"/>
        </w:rPr>
        <w:t xml:space="preserve">to take a half-day off to attend a cultural event and then share </w:t>
      </w:r>
      <w:r w:rsidR="00417073">
        <w:rPr>
          <w:rFonts w:cs="Segoe UI"/>
        </w:rPr>
        <w:t>a festive dinner</w:t>
      </w:r>
      <w:r w:rsidRPr="00715EB7">
        <w:rPr>
          <w:rFonts w:cs="Segoe UI"/>
        </w:rPr>
        <w:t xml:space="preserve"> among colleagues. One such farewell took place at Hotel Schwert in Näfels on 18 September 1985. René Steiner had retired at the end of August.</w:t>
      </w:r>
    </w:p>
    <w:p w14:paraId="37B3D685" w14:textId="23D2295E" w:rsidR="00950EFB" w:rsidRPr="00715EB7" w:rsidRDefault="00950EFB" w:rsidP="00715EB7">
      <w:pPr>
        <w:suppressAutoHyphens/>
        <w:spacing w:before="0" w:after="120" w:line="320" w:lineRule="exact"/>
        <w:rPr>
          <w:rFonts w:cs="Segoe UI"/>
        </w:rPr>
      </w:pPr>
      <w:r w:rsidRPr="00715EB7">
        <w:rPr>
          <w:rFonts w:cs="Segoe UI"/>
        </w:rPr>
        <w:t xml:space="preserve">Steiner had been the head of Empa’s metals </w:t>
      </w:r>
      <w:r w:rsidR="00417073">
        <w:rPr>
          <w:rFonts w:cs="Segoe UI"/>
        </w:rPr>
        <w:t>laboratory</w:t>
      </w:r>
      <w:r w:rsidR="00417073" w:rsidRPr="00715EB7">
        <w:rPr>
          <w:rFonts w:cs="Segoe UI"/>
        </w:rPr>
        <w:t xml:space="preserve"> </w:t>
      </w:r>
      <w:r w:rsidRPr="00715EB7">
        <w:rPr>
          <w:rFonts w:cs="Segoe UI"/>
        </w:rPr>
        <w:t xml:space="preserve">since 1951 and had been responsible for expanding this key area. As part of Empa’s move to Dübendorf, he succeeded in establishing a </w:t>
      </w:r>
      <w:r w:rsidR="00B0635D" w:rsidRPr="00715EB7">
        <w:rPr>
          <w:rFonts w:cs="Segoe UI"/>
        </w:rPr>
        <w:t>center</w:t>
      </w:r>
      <w:r w:rsidRPr="00715EB7">
        <w:rPr>
          <w:rFonts w:cs="Segoe UI"/>
        </w:rPr>
        <w:t xml:space="preserve"> of excellence for metal materials testing in 1962. In 1972, in the course of Empa’s grand </w:t>
      </w:r>
      <w:r w:rsidR="00B0635D" w:rsidRPr="00715EB7">
        <w:rPr>
          <w:rFonts w:cs="Segoe UI"/>
        </w:rPr>
        <w:t>reorganization</w:t>
      </w:r>
      <w:r w:rsidRPr="00715EB7">
        <w:rPr>
          <w:rFonts w:cs="Segoe UI"/>
        </w:rPr>
        <w:t xml:space="preserve">, he took on the management of the metals divisions, which </w:t>
      </w:r>
      <w:r w:rsidR="00417073">
        <w:rPr>
          <w:rFonts w:cs="Segoe UI"/>
        </w:rPr>
        <w:t xml:space="preserve">by then </w:t>
      </w:r>
      <w:r w:rsidRPr="00715EB7">
        <w:rPr>
          <w:rFonts w:cs="Segoe UI"/>
        </w:rPr>
        <w:t xml:space="preserve">encompassed five </w:t>
      </w:r>
      <w:r w:rsidR="00417073">
        <w:rPr>
          <w:rFonts w:cs="Segoe UI"/>
        </w:rPr>
        <w:t>laboratories</w:t>
      </w:r>
      <w:r w:rsidRPr="00715EB7">
        <w:rPr>
          <w:rFonts w:cs="Segoe UI"/>
        </w:rPr>
        <w:t>. He also became a professor at ETH</w:t>
      </w:r>
      <w:r w:rsidR="00417073">
        <w:rPr>
          <w:rFonts w:cs="Segoe UI"/>
        </w:rPr>
        <w:t xml:space="preserve"> Zurich</w:t>
      </w:r>
      <w:r w:rsidRPr="00715EB7">
        <w:rPr>
          <w:rFonts w:cs="Segoe UI"/>
        </w:rPr>
        <w:t xml:space="preserve"> in 1975.</w:t>
      </w:r>
    </w:p>
    <w:p w14:paraId="7E836235" w14:textId="42DA5A10" w:rsidR="00950EFB" w:rsidRPr="00715EB7" w:rsidRDefault="00950EFB" w:rsidP="00715EB7">
      <w:pPr>
        <w:suppressAutoHyphens/>
        <w:spacing w:before="0" w:after="120" w:line="320" w:lineRule="exact"/>
        <w:rPr>
          <w:rFonts w:cs="Segoe UI"/>
        </w:rPr>
      </w:pPr>
      <w:r w:rsidRPr="00715EB7">
        <w:rPr>
          <w:rFonts w:cs="Segoe UI"/>
        </w:rPr>
        <w:t>The food and wine at Hotel Schwert were delicious, and everyone enjoyed a wonderful evening. Farewell gifts were exchanged, and Steiner promised to come back and visit his colleagues at Empa.</w:t>
      </w:r>
      <w:r w:rsidR="00417073">
        <w:rPr>
          <w:rFonts w:cs="Segoe UI"/>
        </w:rPr>
        <w:t xml:space="preserve"> </w:t>
      </w:r>
      <w:r w:rsidRPr="00715EB7">
        <w:rPr>
          <w:rFonts w:cs="Segoe UI"/>
        </w:rPr>
        <w:t xml:space="preserve">But in 1991, Steiner suddenly broke off contact with </w:t>
      </w:r>
      <w:r w:rsidR="00417073">
        <w:rPr>
          <w:rFonts w:cs="Segoe UI"/>
        </w:rPr>
        <w:t>his erstwhile colleagues</w:t>
      </w:r>
      <w:r w:rsidRPr="00715EB7">
        <w:rPr>
          <w:rFonts w:cs="Segoe UI"/>
        </w:rPr>
        <w:t xml:space="preserve">, in particular </w:t>
      </w:r>
      <w:r w:rsidR="00417073">
        <w:rPr>
          <w:rFonts w:cs="Segoe UI"/>
        </w:rPr>
        <w:t xml:space="preserve">with </w:t>
      </w:r>
      <w:r w:rsidRPr="00715EB7">
        <w:rPr>
          <w:rFonts w:cs="Segoe UI"/>
        </w:rPr>
        <w:t xml:space="preserve">Urs Meier. His reason was the </w:t>
      </w:r>
      <w:r w:rsidR="00417073">
        <w:rPr>
          <w:rFonts w:cs="Segoe UI"/>
        </w:rPr>
        <w:t>closure</w:t>
      </w:r>
      <w:r w:rsidR="00417073" w:rsidRPr="00715EB7">
        <w:rPr>
          <w:rFonts w:cs="Segoe UI"/>
        </w:rPr>
        <w:t xml:space="preserve"> </w:t>
      </w:r>
      <w:r w:rsidRPr="00715EB7">
        <w:rPr>
          <w:rFonts w:cs="Segoe UI"/>
        </w:rPr>
        <w:t xml:space="preserve">of the container/safety technology </w:t>
      </w:r>
      <w:r w:rsidR="00417073">
        <w:rPr>
          <w:rFonts w:cs="Segoe UI"/>
        </w:rPr>
        <w:t>laboratory</w:t>
      </w:r>
      <w:r w:rsidRPr="00715EB7">
        <w:rPr>
          <w:rFonts w:cs="Segoe UI"/>
        </w:rPr>
        <w:t xml:space="preserve">. Steiner had worked extremely hard to acquire technical equipment for the </w:t>
      </w:r>
      <w:r w:rsidR="00417073">
        <w:rPr>
          <w:rFonts w:cs="Segoe UI"/>
        </w:rPr>
        <w:t>laboratory</w:t>
      </w:r>
      <w:r w:rsidR="00417073" w:rsidRPr="00715EB7">
        <w:rPr>
          <w:rFonts w:cs="Segoe UI"/>
        </w:rPr>
        <w:t xml:space="preserve"> </w:t>
      </w:r>
      <w:r w:rsidRPr="00715EB7">
        <w:rPr>
          <w:rFonts w:cs="Segoe UI"/>
        </w:rPr>
        <w:t xml:space="preserve">and could not understand why Empa was now giving up its ‘cash cow’. Nothing was heard from Steiner for </w:t>
      </w:r>
      <w:r w:rsidR="00417073">
        <w:rPr>
          <w:rFonts w:cs="Segoe UI"/>
        </w:rPr>
        <w:t>9</w:t>
      </w:r>
      <w:r w:rsidR="00417073" w:rsidRPr="00715EB7">
        <w:rPr>
          <w:rFonts w:cs="Segoe UI"/>
        </w:rPr>
        <w:t xml:space="preserve"> </w:t>
      </w:r>
      <w:r w:rsidRPr="00715EB7">
        <w:rPr>
          <w:rFonts w:cs="Segoe UI"/>
        </w:rPr>
        <w:t>years. Meier was aggrieved; the two of them had worked together for so many years. He regularly invited Steiner to Empa, but to no avail.</w:t>
      </w:r>
    </w:p>
    <w:p w14:paraId="115B97AC" w14:textId="231F8E6B" w:rsidR="00950EFB" w:rsidRPr="00715EB7" w:rsidRDefault="00950EFB" w:rsidP="00715EB7">
      <w:pPr>
        <w:suppressAutoHyphens/>
        <w:spacing w:before="0" w:after="120" w:line="320" w:lineRule="exact"/>
        <w:rPr>
          <w:rFonts w:cs="Segoe UI"/>
        </w:rPr>
      </w:pPr>
      <w:r w:rsidRPr="00715EB7">
        <w:rPr>
          <w:rFonts w:cs="Segoe UI"/>
        </w:rPr>
        <w:lastRenderedPageBreak/>
        <w:t xml:space="preserve">Until 6 July 2005. On that day, Steiner heard a report on his </w:t>
      </w:r>
      <w:r w:rsidR="00B0635D" w:rsidRPr="00715EB7">
        <w:rPr>
          <w:rFonts w:cs="Segoe UI"/>
        </w:rPr>
        <w:t>favorite</w:t>
      </w:r>
      <w:r w:rsidRPr="00715EB7">
        <w:rPr>
          <w:rFonts w:cs="Segoe UI"/>
        </w:rPr>
        <w:t xml:space="preserve"> radio station, DRS 2, about Empa’s 125</w:t>
      </w:r>
      <w:r w:rsidRPr="00415B16">
        <w:rPr>
          <w:rFonts w:cs="Segoe UI"/>
          <w:vertAlign w:val="superscript"/>
        </w:rPr>
        <w:t>th</w:t>
      </w:r>
      <w:r w:rsidRPr="00715EB7">
        <w:rPr>
          <w:rFonts w:cs="Segoe UI"/>
        </w:rPr>
        <w:t xml:space="preserve"> anniversary. Steiner was delighted to hear about the development of ‘his’ Empa – and got back in touch after 14 years. Steiner was now a widower without children, and wanted to talk to Meier about a research legacy fund. Over lunch, Meier told Steiner about failed negotiations between the founders of the Empa spin-off Carbo-Link and the major </w:t>
      </w:r>
      <w:r w:rsidR="00534306">
        <w:rPr>
          <w:rFonts w:cs="Segoe UI"/>
        </w:rPr>
        <w:t xml:space="preserve">Swiss </w:t>
      </w:r>
      <w:r w:rsidRPr="00715EB7">
        <w:rPr>
          <w:rFonts w:cs="Segoe UI"/>
        </w:rPr>
        <w:t>bank UBS regarding a loan of CHF 80,000 for the purchase of a coating system. Steiner immediately expressed his willingness to provide the funding himself, if necessary.</w:t>
      </w:r>
    </w:p>
    <w:p w14:paraId="32FB726C" w14:textId="4DBDEC68" w:rsidR="00F20D5D" w:rsidRPr="00715EB7" w:rsidRDefault="00950EFB" w:rsidP="00715EB7">
      <w:pPr>
        <w:suppressAutoHyphens/>
        <w:spacing w:before="0" w:after="120" w:line="320" w:lineRule="exact"/>
        <w:rPr>
          <w:rFonts w:cs="Segoe UI"/>
        </w:rPr>
      </w:pPr>
      <w:r w:rsidRPr="00715EB7">
        <w:rPr>
          <w:rFonts w:cs="Segoe UI"/>
        </w:rPr>
        <w:t xml:space="preserve">In December 2005, Steiner became ill and was </w:t>
      </w:r>
      <w:r w:rsidR="00B0635D" w:rsidRPr="00715EB7">
        <w:rPr>
          <w:rFonts w:cs="Segoe UI"/>
        </w:rPr>
        <w:t>hospitalized</w:t>
      </w:r>
      <w:r w:rsidRPr="00715EB7">
        <w:rPr>
          <w:rFonts w:cs="Segoe UI"/>
        </w:rPr>
        <w:t>. His condition was critical. In his will, he left a bequest to Empa. During a visit by Meier in January 2006, Steiner informed the astounded Empa director that he had left Empa CHF 1 million. This money was intended to fund spin-offs.</w:t>
      </w:r>
      <w:r w:rsidR="00534306">
        <w:rPr>
          <w:rFonts w:cs="Segoe UI"/>
        </w:rPr>
        <w:t xml:space="preserve"> </w:t>
      </w:r>
      <w:r w:rsidRPr="00715EB7">
        <w:rPr>
          <w:rFonts w:cs="Segoe UI"/>
        </w:rPr>
        <w:t xml:space="preserve">René Steiner died in Zollikerberg hospital on 23 January 2006. Many Empa </w:t>
      </w:r>
      <w:r w:rsidR="00715EB7" w:rsidRPr="00715EB7">
        <w:rPr>
          <w:rFonts w:cs="Segoe UI"/>
        </w:rPr>
        <w:t>employees attended his funeral.</w:t>
      </w:r>
    </w:p>
    <w:sectPr w:rsidR="00F20D5D" w:rsidRPr="00715EB7">
      <w:footerReference w:type="even" r:id="rId9"/>
      <w:footerReference w:type="default" r:id="rId1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5EB85154" w14:textId="2B7656C2" w:rsidR="00D32819" w:rsidRPr="006B17E4" w:rsidRDefault="00D32819">
      <w:pPr>
        <w:pStyle w:val="Kommentartext"/>
        <w:rPr>
          <w:lang w:val="de-CH"/>
        </w:rPr>
      </w:pPr>
      <w:r>
        <w:rPr>
          <w:rStyle w:val="Kommentarzeichen"/>
        </w:rPr>
        <w:annotationRef/>
      </w:r>
      <w:r w:rsidRPr="006B17E4">
        <w:rPr>
          <w:lang w:val="de-CH"/>
        </w:rPr>
        <w:t xml:space="preserve">Ich nehme an, das ist der Strassentunnel??? </w:t>
      </w:r>
      <w:r>
        <w:rPr>
          <w:lang w:val="de-CH"/>
        </w:rPr>
        <w:t>Bitte checken, denn im Kap davor ist lange vom Gotthard Eisenbahntunnel die Rede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B851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A03B2" w16cid:durableId="217F9699"/>
  <w16cid:commentId w16cid:paraId="654C879F" w16cid:durableId="217F96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70707" w14:textId="77777777" w:rsidR="00D32819" w:rsidRDefault="00D32819" w:rsidP="00286E45">
      <w:pPr>
        <w:spacing w:before="0" w:after="0" w:line="240" w:lineRule="auto"/>
      </w:pPr>
      <w:r>
        <w:separator/>
      </w:r>
    </w:p>
  </w:endnote>
  <w:endnote w:type="continuationSeparator" w:id="0">
    <w:p w14:paraId="1CD0131F" w14:textId="77777777" w:rsidR="00D32819" w:rsidRDefault="00D32819" w:rsidP="00286E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81588665"/>
      <w:docPartObj>
        <w:docPartGallery w:val="Page Numbers (Bottom of Page)"/>
        <w:docPartUnique/>
      </w:docPartObj>
    </w:sdtPr>
    <w:sdtEndPr>
      <w:rPr>
        <w:rStyle w:val="Seitenzahl"/>
      </w:rPr>
    </w:sdtEndPr>
    <w:sdtContent>
      <w:p w14:paraId="431B4799" w14:textId="77777777" w:rsidR="00D32819" w:rsidRDefault="00D32819" w:rsidP="009E68E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8967F8B" w14:textId="77777777" w:rsidR="00D32819" w:rsidRDefault="00D32819" w:rsidP="00E311A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386345643"/>
      <w:docPartObj>
        <w:docPartGallery w:val="Page Numbers (Bottom of Page)"/>
        <w:docPartUnique/>
      </w:docPartObj>
    </w:sdtPr>
    <w:sdtEndPr>
      <w:rPr>
        <w:rStyle w:val="Seitenzahl"/>
      </w:rPr>
    </w:sdtEndPr>
    <w:sdtContent>
      <w:p w14:paraId="0B6B033A" w14:textId="6A73D6F3" w:rsidR="00D32819" w:rsidRDefault="00D32819" w:rsidP="009E68E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15B16">
          <w:rPr>
            <w:rStyle w:val="Seitenzahl"/>
            <w:noProof/>
          </w:rPr>
          <w:t>20</w:t>
        </w:r>
        <w:r>
          <w:rPr>
            <w:rStyle w:val="Seitenzahl"/>
          </w:rPr>
          <w:fldChar w:fldCharType="end"/>
        </w:r>
      </w:p>
    </w:sdtContent>
  </w:sdt>
  <w:p w14:paraId="2367849D" w14:textId="77777777" w:rsidR="00D32819" w:rsidRDefault="00D32819" w:rsidP="00E311A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9868B" w14:textId="77777777" w:rsidR="00D32819" w:rsidRDefault="00D32819" w:rsidP="00286E45">
      <w:pPr>
        <w:spacing w:before="0" w:after="0" w:line="240" w:lineRule="auto"/>
      </w:pPr>
      <w:r>
        <w:separator/>
      </w:r>
    </w:p>
  </w:footnote>
  <w:footnote w:type="continuationSeparator" w:id="0">
    <w:p w14:paraId="447F6C8E" w14:textId="77777777" w:rsidR="00D32819" w:rsidRDefault="00D32819" w:rsidP="00286E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15:restartNumberingAfterBreak="0">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autoHyphenation/>
  <w:consecutiveHyphenLimit w:val="3"/>
  <w:hyphenationZone w:val="14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4E"/>
    <w:rsid w:val="0001054B"/>
    <w:rsid w:val="00010932"/>
    <w:rsid w:val="000127D3"/>
    <w:rsid w:val="00012973"/>
    <w:rsid w:val="000154C5"/>
    <w:rsid w:val="000203A4"/>
    <w:rsid w:val="00023151"/>
    <w:rsid w:val="00040B24"/>
    <w:rsid w:val="0005089F"/>
    <w:rsid w:val="00070402"/>
    <w:rsid w:val="000852C1"/>
    <w:rsid w:val="000864B6"/>
    <w:rsid w:val="00091AF0"/>
    <w:rsid w:val="000B529D"/>
    <w:rsid w:val="000D4257"/>
    <w:rsid w:val="000F6F4C"/>
    <w:rsid w:val="000F783B"/>
    <w:rsid w:val="001020CE"/>
    <w:rsid w:val="0010751A"/>
    <w:rsid w:val="001079FB"/>
    <w:rsid w:val="001129AB"/>
    <w:rsid w:val="001138DD"/>
    <w:rsid w:val="001141FC"/>
    <w:rsid w:val="001174FE"/>
    <w:rsid w:val="00133AC0"/>
    <w:rsid w:val="00172542"/>
    <w:rsid w:val="00173E4E"/>
    <w:rsid w:val="00180161"/>
    <w:rsid w:val="0018433F"/>
    <w:rsid w:val="00186375"/>
    <w:rsid w:val="00190678"/>
    <w:rsid w:val="00190BD8"/>
    <w:rsid w:val="001965AB"/>
    <w:rsid w:val="001B0519"/>
    <w:rsid w:val="001C06B9"/>
    <w:rsid w:val="001D0F35"/>
    <w:rsid w:val="001D339F"/>
    <w:rsid w:val="001D5B75"/>
    <w:rsid w:val="001D5E6A"/>
    <w:rsid w:val="001D6525"/>
    <w:rsid w:val="001D75CA"/>
    <w:rsid w:val="001E36B9"/>
    <w:rsid w:val="00211C04"/>
    <w:rsid w:val="00223A61"/>
    <w:rsid w:val="00237BB8"/>
    <w:rsid w:val="00241A1E"/>
    <w:rsid w:val="00251C5B"/>
    <w:rsid w:val="00252636"/>
    <w:rsid w:val="002604DE"/>
    <w:rsid w:val="00266AD7"/>
    <w:rsid w:val="002739DF"/>
    <w:rsid w:val="00280621"/>
    <w:rsid w:val="00286E45"/>
    <w:rsid w:val="002A58BB"/>
    <w:rsid w:val="002B33F1"/>
    <w:rsid w:val="002B4B15"/>
    <w:rsid w:val="002C417B"/>
    <w:rsid w:val="002D00D6"/>
    <w:rsid w:val="002E2A39"/>
    <w:rsid w:val="002E5FB9"/>
    <w:rsid w:val="002F3540"/>
    <w:rsid w:val="00300F35"/>
    <w:rsid w:val="00302CE3"/>
    <w:rsid w:val="003043AC"/>
    <w:rsid w:val="00307438"/>
    <w:rsid w:val="00307CA0"/>
    <w:rsid w:val="00311C9A"/>
    <w:rsid w:val="0031448D"/>
    <w:rsid w:val="00316D86"/>
    <w:rsid w:val="00320EE2"/>
    <w:rsid w:val="003231FB"/>
    <w:rsid w:val="00326932"/>
    <w:rsid w:val="00326DDF"/>
    <w:rsid w:val="00327D76"/>
    <w:rsid w:val="003339D4"/>
    <w:rsid w:val="0033512D"/>
    <w:rsid w:val="00340965"/>
    <w:rsid w:val="00342225"/>
    <w:rsid w:val="0034643B"/>
    <w:rsid w:val="003509D3"/>
    <w:rsid w:val="00356A3C"/>
    <w:rsid w:val="00361B42"/>
    <w:rsid w:val="00380ACD"/>
    <w:rsid w:val="00383F1A"/>
    <w:rsid w:val="0039179B"/>
    <w:rsid w:val="003A722F"/>
    <w:rsid w:val="003B0FB6"/>
    <w:rsid w:val="003B5C18"/>
    <w:rsid w:val="003C3468"/>
    <w:rsid w:val="003D3234"/>
    <w:rsid w:val="003D4636"/>
    <w:rsid w:val="004138A5"/>
    <w:rsid w:val="00415846"/>
    <w:rsid w:val="00415B16"/>
    <w:rsid w:val="004163F1"/>
    <w:rsid w:val="00417073"/>
    <w:rsid w:val="00425E9B"/>
    <w:rsid w:val="00435456"/>
    <w:rsid w:val="00436F4B"/>
    <w:rsid w:val="00441194"/>
    <w:rsid w:val="00441E11"/>
    <w:rsid w:val="0045765B"/>
    <w:rsid w:val="004611BA"/>
    <w:rsid w:val="00461443"/>
    <w:rsid w:val="00463A90"/>
    <w:rsid w:val="0047689A"/>
    <w:rsid w:val="0047794F"/>
    <w:rsid w:val="00481466"/>
    <w:rsid w:val="00481659"/>
    <w:rsid w:val="004849BE"/>
    <w:rsid w:val="00487465"/>
    <w:rsid w:val="00492CCB"/>
    <w:rsid w:val="00493881"/>
    <w:rsid w:val="004A1E18"/>
    <w:rsid w:val="004B6D94"/>
    <w:rsid w:val="004B7AD6"/>
    <w:rsid w:val="004D029E"/>
    <w:rsid w:val="004E24BF"/>
    <w:rsid w:val="004F228C"/>
    <w:rsid w:val="004F2329"/>
    <w:rsid w:val="004F6111"/>
    <w:rsid w:val="00502597"/>
    <w:rsid w:val="005048C0"/>
    <w:rsid w:val="005114BE"/>
    <w:rsid w:val="00511AD1"/>
    <w:rsid w:val="00514F37"/>
    <w:rsid w:val="00522667"/>
    <w:rsid w:val="00522D9D"/>
    <w:rsid w:val="00534306"/>
    <w:rsid w:val="0053731C"/>
    <w:rsid w:val="0054233C"/>
    <w:rsid w:val="0054752D"/>
    <w:rsid w:val="005512ED"/>
    <w:rsid w:val="00555BA7"/>
    <w:rsid w:val="005618A2"/>
    <w:rsid w:val="005644D1"/>
    <w:rsid w:val="00581192"/>
    <w:rsid w:val="00581AEB"/>
    <w:rsid w:val="0058609D"/>
    <w:rsid w:val="00596687"/>
    <w:rsid w:val="00597CD4"/>
    <w:rsid w:val="005B4F29"/>
    <w:rsid w:val="005C16D9"/>
    <w:rsid w:val="005C42DF"/>
    <w:rsid w:val="005E01B6"/>
    <w:rsid w:val="005E5879"/>
    <w:rsid w:val="005F5425"/>
    <w:rsid w:val="005F7600"/>
    <w:rsid w:val="006142C1"/>
    <w:rsid w:val="00615972"/>
    <w:rsid w:val="006202DB"/>
    <w:rsid w:val="00626CB0"/>
    <w:rsid w:val="006313B8"/>
    <w:rsid w:val="006362DC"/>
    <w:rsid w:val="006379D1"/>
    <w:rsid w:val="00640C4C"/>
    <w:rsid w:val="0064401A"/>
    <w:rsid w:val="006453D6"/>
    <w:rsid w:val="00654D83"/>
    <w:rsid w:val="00665613"/>
    <w:rsid w:val="00665FFA"/>
    <w:rsid w:val="0068446B"/>
    <w:rsid w:val="006918A8"/>
    <w:rsid w:val="00693D24"/>
    <w:rsid w:val="00697D0F"/>
    <w:rsid w:val="006A0418"/>
    <w:rsid w:val="006A1193"/>
    <w:rsid w:val="006A58C5"/>
    <w:rsid w:val="006A6DFB"/>
    <w:rsid w:val="006B140D"/>
    <w:rsid w:val="006B17E4"/>
    <w:rsid w:val="006B484E"/>
    <w:rsid w:val="006B6A0F"/>
    <w:rsid w:val="006C3E9A"/>
    <w:rsid w:val="006C5165"/>
    <w:rsid w:val="006C5713"/>
    <w:rsid w:val="006D590B"/>
    <w:rsid w:val="006D6433"/>
    <w:rsid w:val="006D6B1A"/>
    <w:rsid w:val="006F035F"/>
    <w:rsid w:val="006F6511"/>
    <w:rsid w:val="00711064"/>
    <w:rsid w:val="00713F04"/>
    <w:rsid w:val="00715EB7"/>
    <w:rsid w:val="007213D2"/>
    <w:rsid w:val="00741CBC"/>
    <w:rsid w:val="00743CF2"/>
    <w:rsid w:val="00762AD3"/>
    <w:rsid w:val="00777E3A"/>
    <w:rsid w:val="007925FE"/>
    <w:rsid w:val="007B34D8"/>
    <w:rsid w:val="007C717D"/>
    <w:rsid w:val="007D3BAA"/>
    <w:rsid w:val="007D40BD"/>
    <w:rsid w:val="007D6041"/>
    <w:rsid w:val="007E28C2"/>
    <w:rsid w:val="00833B54"/>
    <w:rsid w:val="00856534"/>
    <w:rsid w:val="008568F9"/>
    <w:rsid w:val="008603C5"/>
    <w:rsid w:val="0086209D"/>
    <w:rsid w:val="00866BAF"/>
    <w:rsid w:val="008719F0"/>
    <w:rsid w:val="00873266"/>
    <w:rsid w:val="00876A9C"/>
    <w:rsid w:val="00884A4B"/>
    <w:rsid w:val="008900A1"/>
    <w:rsid w:val="00891C69"/>
    <w:rsid w:val="008A1144"/>
    <w:rsid w:val="008A2544"/>
    <w:rsid w:val="008A3B79"/>
    <w:rsid w:val="008B162B"/>
    <w:rsid w:val="008B40CB"/>
    <w:rsid w:val="008B6F4A"/>
    <w:rsid w:val="008D5624"/>
    <w:rsid w:val="008E385A"/>
    <w:rsid w:val="009005EC"/>
    <w:rsid w:val="00901BBD"/>
    <w:rsid w:val="009102E2"/>
    <w:rsid w:val="00913C7A"/>
    <w:rsid w:val="00917D32"/>
    <w:rsid w:val="00921257"/>
    <w:rsid w:val="00926041"/>
    <w:rsid w:val="00930119"/>
    <w:rsid w:val="00931C8E"/>
    <w:rsid w:val="00937D04"/>
    <w:rsid w:val="00942296"/>
    <w:rsid w:val="00950EFB"/>
    <w:rsid w:val="0095178F"/>
    <w:rsid w:val="00984B04"/>
    <w:rsid w:val="009912E9"/>
    <w:rsid w:val="00993882"/>
    <w:rsid w:val="00993E9A"/>
    <w:rsid w:val="0099593A"/>
    <w:rsid w:val="00996F48"/>
    <w:rsid w:val="009A093A"/>
    <w:rsid w:val="009A5492"/>
    <w:rsid w:val="009A5605"/>
    <w:rsid w:val="009B3B5B"/>
    <w:rsid w:val="009B4D86"/>
    <w:rsid w:val="009B73F2"/>
    <w:rsid w:val="009C0452"/>
    <w:rsid w:val="009C58A4"/>
    <w:rsid w:val="009C59EC"/>
    <w:rsid w:val="009E3CBB"/>
    <w:rsid w:val="009E68E9"/>
    <w:rsid w:val="009F0F2E"/>
    <w:rsid w:val="00A04E66"/>
    <w:rsid w:val="00A06831"/>
    <w:rsid w:val="00A10F59"/>
    <w:rsid w:val="00A12CB0"/>
    <w:rsid w:val="00A145F2"/>
    <w:rsid w:val="00A15F5B"/>
    <w:rsid w:val="00A168FA"/>
    <w:rsid w:val="00A20BB1"/>
    <w:rsid w:val="00A267DB"/>
    <w:rsid w:val="00A304CA"/>
    <w:rsid w:val="00A53640"/>
    <w:rsid w:val="00A536D3"/>
    <w:rsid w:val="00A606D2"/>
    <w:rsid w:val="00A635EA"/>
    <w:rsid w:val="00A7296C"/>
    <w:rsid w:val="00A75ECA"/>
    <w:rsid w:val="00A7794A"/>
    <w:rsid w:val="00AB7D76"/>
    <w:rsid w:val="00AC0F1C"/>
    <w:rsid w:val="00AC41FF"/>
    <w:rsid w:val="00AF1F04"/>
    <w:rsid w:val="00B055CB"/>
    <w:rsid w:val="00B0635D"/>
    <w:rsid w:val="00B106EC"/>
    <w:rsid w:val="00B17DC0"/>
    <w:rsid w:val="00B2013F"/>
    <w:rsid w:val="00B2068C"/>
    <w:rsid w:val="00B21B21"/>
    <w:rsid w:val="00B3370A"/>
    <w:rsid w:val="00B340EA"/>
    <w:rsid w:val="00B436FE"/>
    <w:rsid w:val="00B50D63"/>
    <w:rsid w:val="00B52236"/>
    <w:rsid w:val="00B534CC"/>
    <w:rsid w:val="00B54700"/>
    <w:rsid w:val="00B74F15"/>
    <w:rsid w:val="00B856E0"/>
    <w:rsid w:val="00B8627A"/>
    <w:rsid w:val="00B9005D"/>
    <w:rsid w:val="00B91346"/>
    <w:rsid w:val="00B9211F"/>
    <w:rsid w:val="00B96F38"/>
    <w:rsid w:val="00BA388D"/>
    <w:rsid w:val="00BA4B14"/>
    <w:rsid w:val="00BC5E65"/>
    <w:rsid w:val="00BD0005"/>
    <w:rsid w:val="00BD1F76"/>
    <w:rsid w:val="00BD2AA8"/>
    <w:rsid w:val="00BF107E"/>
    <w:rsid w:val="00BF358C"/>
    <w:rsid w:val="00BF5620"/>
    <w:rsid w:val="00C0345C"/>
    <w:rsid w:val="00C1228A"/>
    <w:rsid w:val="00C12B0C"/>
    <w:rsid w:val="00C13DA7"/>
    <w:rsid w:val="00C2173B"/>
    <w:rsid w:val="00C3026A"/>
    <w:rsid w:val="00C33DEC"/>
    <w:rsid w:val="00C418B0"/>
    <w:rsid w:val="00C54CE7"/>
    <w:rsid w:val="00C632BB"/>
    <w:rsid w:val="00C70556"/>
    <w:rsid w:val="00C73A47"/>
    <w:rsid w:val="00C8057D"/>
    <w:rsid w:val="00C82BD2"/>
    <w:rsid w:val="00C84A68"/>
    <w:rsid w:val="00C85116"/>
    <w:rsid w:val="00C91AF8"/>
    <w:rsid w:val="00C964C6"/>
    <w:rsid w:val="00CA693A"/>
    <w:rsid w:val="00CB3D4D"/>
    <w:rsid w:val="00CC5F9F"/>
    <w:rsid w:val="00CC6B59"/>
    <w:rsid w:val="00CD391D"/>
    <w:rsid w:val="00CD39FE"/>
    <w:rsid w:val="00CE0981"/>
    <w:rsid w:val="00CE4705"/>
    <w:rsid w:val="00CF7E40"/>
    <w:rsid w:val="00D05B32"/>
    <w:rsid w:val="00D16092"/>
    <w:rsid w:val="00D17293"/>
    <w:rsid w:val="00D22E9D"/>
    <w:rsid w:val="00D32819"/>
    <w:rsid w:val="00D3429C"/>
    <w:rsid w:val="00D35DFA"/>
    <w:rsid w:val="00D5596F"/>
    <w:rsid w:val="00D61C93"/>
    <w:rsid w:val="00D710D8"/>
    <w:rsid w:val="00D7217A"/>
    <w:rsid w:val="00D7485B"/>
    <w:rsid w:val="00D863F0"/>
    <w:rsid w:val="00D95C4B"/>
    <w:rsid w:val="00DA14B8"/>
    <w:rsid w:val="00DA1797"/>
    <w:rsid w:val="00DA2E87"/>
    <w:rsid w:val="00DB14F3"/>
    <w:rsid w:val="00DB295D"/>
    <w:rsid w:val="00DC4952"/>
    <w:rsid w:val="00DD372C"/>
    <w:rsid w:val="00DE1165"/>
    <w:rsid w:val="00DE36A7"/>
    <w:rsid w:val="00DF1EF0"/>
    <w:rsid w:val="00E020D4"/>
    <w:rsid w:val="00E05B77"/>
    <w:rsid w:val="00E07B54"/>
    <w:rsid w:val="00E21419"/>
    <w:rsid w:val="00E23C77"/>
    <w:rsid w:val="00E311A1"/>
    <w:rsid w:val="00E424E5"/>
    <w:rsid w:val="00E5042F"/>
    <w:rsid w:val="00E57496"/>
    <w:rsid w:val="00E61D67"/>
    <w:rsid w:val="00E63C8F"/>
    <w:rsid w:val="00E80098"/>
    <w:rsid w:val="00E82865"/>
    <w:rsid w:val="00E92869"/>
    <w:rsid w:val="00E93053"/>
    <w:rsid w:val="00EA6726"/>
    <w:rsid w:val="00EA732F"/>
    <w:rsid w:val="00EB131A"/>
    <w:rsid w:val="00EB20DA"/>
    <w:rsid w:val="00EB616F"/>
    <w:rsid w:val="00EC0F7D"/>
    <w:rsid w:val="00EC79EF"/>
    <w:rsid w:val="00ED127E"/>
    <w:rsid w:val="00ED6888"/>
    <w:rsid w:val="00ED75AE"/>
    <w:rsid w:val="00EE332C"/>
    <w:rsid w:val="00EE4B61"/>
    <w:rsid w:val="00EF0622"/>
    <w:rsid w:val="00EF0D70"/>
    <w:rsid w:val="00F03567"/>
    <w:rsid w:val="00F0389F"/>
    <w:rsid w:val="00F07355"/>
    <w:rsid w:val="00F20D5D"/>
    <w:rsid w:val="00F27E59"/>
    <w:rsid w:val="00F31E8F"/>
    <w:rsid w:val="00F62882"/>
    <w:rsid w:val="00F73F71"/>
    <w:rsid w:val="00F859A7"/>
    <w:rsid w:val="00F879B3"/>
    <w:rsid w:val="00F9064E"/>
    <w:rsid w:val="00F94946"/>
    <w:rsid w:val="00FA180C"/>
    <w:rsid w:val="00FB2F32"/>
    <w:rsid w:val="00FC10B3"/>
    <w:rsid w:val="00FC511B"/>
    <w:rsid w:val="00FC53D7"/>
    <w:rsid w:val="00FC7F8F"/>
    <w:rsid w:val="00FD5EF2"/>
    <w:rsid w:val="00FF0B24"/>
    <w:rsid w:val="00FF1D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0B4B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uiPriority="4"/>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5EC"/>
    <w:pPr>
      <w:spacing w:before="60" w:after="60" w:line="312" w:lineRule="auto"/>
    </w:pPr>
    <w:rPr>
      <w:lang w:val="en-US"/>
    </w:r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styleId="Funotentext">
    <w:name w:val="footnote text"/>
    <w:basedOn w:val="Standard"/>
    <w:link w:val="FunotentextZchn"/>
    <w:uiPriority w:val="99"/>
    <w:unhideWhenUsed/>
    <w:rsid w:val="009E3CBB"/>
    <w:pPr>
      <w:spacing w:before="0" w:after="0" w:line="240" w:lineRule="auto"/>
    </w:pPr>
    <w:rPr>
      <w:rFonts w:asciiTheme="minorHAnsi" w:eastAsiaTheme="minorHAnsi" w:hAnsiTheme="minorHAnsi" w:cstheme="minorBidi"/>
    </w:rPr>
  </w:style>
  <w:style w:type="character" w:customStyle="1" w:styleId="FunotentextZchn">
    <w:name w:val="Fußnotentext Zchn"/>
    <w:basedOn w:val="Absatz-Standardschriftart"/>
    <w:link w:val="Funotentext"/>
    <w:uiPriority w:val="99"/>
    <w:rsid w:val="009E3CBB"/>
    <w:rPr>
      <w:rFonts w:asciiTheme="minorHAnsi" w:eastAsiaTheme="minorHAnsi" w:hAnsiTheme="minorHAnsi" w:cstheme="minorBidi"/>
      <w:lang w:val="en-GB"/>
    </w:rPr>
  </w:style>
  <w:style w:type="character" w:styleId="Funotenzeichen">
    <w:name w:val="footnote reference"/>
    <w:basedOn w:val="Absatz-Standardschriftart"/>
    <w:uiPriority w:val="99"/>
    <w:semiHidden/>
    <w:unhideWhenUsed/>
    <w:rsid w:val="009E3CBB"/>
    <w:rPr>
      <w:vertAlign w:val="superscript"/>
    </w:rPr>
  </w:style>
  <w:style w:type="paragraph" w:styleId="Sprechblasentext">
    <w:name w:val="Balloon Text"/>
    <w:basedOn w:val="Standard"/>
    <w:link w:val="SprechblasentextZchn"/>
    <w:uiPriority w:val="99"/>
    <w:semiHidden/>
    <w:unhideWhenUsed/>
    <w:rsid w:val="001D6525"/>
    <w:pPr>
      <w:spacing w:before="0"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1D6525"/>
    <w:rPr>
      <w:rFonts w:cs="Segoe UI"/>
      <w:sz w:val="18"/>
      <w:szCs w:val="18"/>
    </w:rPr>
  </w:style>
  <w:style w:type="paragraph" w:styleId="Kopfzeile">
    <w:name w:val="header"/>
    <w:basedOn w:val="Standard"/>
    <w:link w:val="KopfzeileZchn"/>
    <w:uiPriority w:val="99"/>
    <w:unhideWhenUsed/>
    <w:rsid w:val="00C12B0C"/>
    <w:pPr>
      <w:tabs>
        <w:tab w:val="center" w:pos="4703"/>
        <w:tab w:val="right" w:pos="9406"/>
      </w:tabs>
      <w:spacing w:before="0" w:after="0" w:line="240" w:lineRule="auto"/>
    </w:pPr>
  </w:style>
  <w:style w:type="character" w:customStyle="1" w:styleId="KopfzeileZchn">
    <w:name w:val="Kopfzeile Zchn"/>
    <w:basedOn w:val="Absatz-Standardschriftart"/>
    <w:link w:val="Kopfzeile"/>
    <w:uiPriority w:val="99"/>
    <w:rsid w:val="00C12B0C"/>
  </w:style>
  <w:style w:type="paragraph" w:styleId="Fuzeile">
    <w:name w:val="footer"/>
    <w:basedOn w:val="Standard"/>
    <w:link w:val="FuzeileZchn"/>
    <w:uiPriority w:val="99"/>
    <w:unhideWhenUsed/>
    <w:rsid w:val="00C12B0C"/>
    <w:pPr>
      <w:tabs>
        <w:tab w:val="center" w:pos="4703"/>
        <w:tab w:val="right" w:pos="9406"/>
      </w:tabs>
      <w:spacing w:before="0" w:after="0" w:line="240" w:lineRule="auto"/>
    </w:pPr>
  </w:style>
  <w:style w:type="character" w:customStyle="1" w:styleId="FuzeileZchn">
    <w:name w:val="Fußzeile Zchn"/>
    <w:basedOn w:val="Absatz-Standardschriftart"/>
    <w:link w:val="Fuzeile"/>
    <w:uiPriority w:val="99"/>
    <w:rsid w:val="00C12B0C"/>
  </w:style>
  <w:style w:type="character" w:styleId="Seitenzahl">
    <w:name w:val="page number"/>
    <w:basedOn w:val="Absatz-Standardschriftart"/>
    <w:uiPriority w:val="99"/>
    <w:semiHidden/>
    <w:unhideWhenUsed/>
    <w:rsid w:val="00A145F2"/>
  </w:style>
  <w:style w:type="character" w:styleId="Kommentarzeichen">
    <w:name w:val="annotation reference"/>
    <w:basedOn w:val="Absatz-Standardschriftart"/>
    <w:uiPriority w:val="99"/>
    <w:semiHidden/>
    <w:unhideWhenUsed/>
    <w:rsid w:val="00BA4B14"/>
    <w:rPr>
      <w:sz w:val="16"/>
      <w:szCs w:val="16"/>
    </w:rPr>
  </w:style>
  <w:style w:type="paragraph" w:styleId="Kommentartext">
    <w:name w:val="annotation text"/>
    <w:basedOn w:val="Standard"/>
    <w:link w:val="KommentartextZchn"/>
    <w:uiPriority w:val="99"/>
    <w:semiHidden/>
    <w:unhideWhenUsed/>
    <w:rsid w:val="00BA4B14"/>
    <w:pPr>
      <w:spacing w:line="240" w:lineRule="auto"/>
    </w:pPr>
  </w:style>
  <w:style w:type="character" w:customStyle="1" w:styleId="KommentartextZchn">
    <w:name w:val="Kommentartext Zchn"/>
    <w:basedOn w:val="Absatz-Standardschriftart"/>
    <w:link w:val="Kommentartext"/>
    <w:uiPriority w:val="99"/>
    <w:semiHidden/>
    <w:rsid w:val="00BA4B14"/>
  </w:style>
  <w:style w:type="paragraph" w:styleId="Kommentarthema">
    <w:name w:val="annotation subject"/>
    <w:basedOn w:val="Kommentartext"/>
    <w:next w:val="Kommentartext"/>
    <w:link w:val="KommentarthemaZchn"/>
    <w:uiPriority w:val="99"/>
    <w:semiHidden/>
    <w:unhideWhenUsed/>
    <w:rsid w:val="00BA4B14"/>
    <w:rPr>
      <w:b/>
      <w:bCs/>
    </w:rPr>
  </w:style>
  <w:style w:type="character" w:customStyle="1" w:styleId="KommentarthemaZchn">
    <w:name w:val="Kommentarthema Zchn"/>
    <w:basedOn w:val="KommentartextZchn"/>
    <w:link w:val="Kommentarthema"/>
    <w:uiPriority w:val="99"/>
    <w:semiHidden/>
    <w:rsid w:val="00BA4B14"/>
    <w:rPr>
      <w:b/>
      <w:bCs/>
    </w:rPr>
  </w:style>
  <w:style w:type="paragraph" w:styleId="berarbeitung">
    <w:name w:val="Revision"/>
    <w:hidden/>
    <w:uiPriority w:val="99"/>
    <w:semiHidden/>
    <w:rsid w:val="004B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9252">
      <w:bodyDiv w:val="1"/>
      <w:marLeft w:val="0"/>
      <w:marRight w:val="0"/>
      <w:marTop w:val="0"/>
      <w:marBottom w:val="0"/>
      <w:divBdr>
        <w:top w:val="none" w:sz="0" w:space="0" w:color="auto"/>
        <w:left w:val="none" w:sz="0" w:space="0" w:color="auto"/>
        <w:bottom w:val="none" w:sz="0" w:space="0" w:color="auto"/>
        <w:right w:val="none" w:sz="0" w:space="0" w:color="auto"/>
      </w:divBdr>
    </w:div>
    <w:div w:id="20542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8920</Words>
  <Characters>54328</Characters>
  <Application>Microsoft Office Word</Application>
  <DocSecurity>0</DocSecurity>
  <Lines>970</Lines>
  <Paragraphs>614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2019-11-28T11:56:00Z</dcterms:created>
  <dcterms:modified xsi:type="dcterms:W3CDTF">2020-01-30T15:56:00Z</dcterms:modified>
</cp:coreProperties>
</file>